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278B1" w14:textId="0691BA96" w:rsidR="00AE17C3" w:rsidRDefault="00AE17C3">
      <w:r>
        <w:rPr>
          <w:noProof/>
        </w:rPr>
        <w:drawing>
          <wp:anchor distT="0" distB="0" distL="114300" distR="114300" simplePos="0" relativeHeight="251660288" behindDoc="0" locked="0" layoutInCell="1" allowOverlap="1" wp14:anchorId="1AD8B3AB" wp14:editId="28EC0EB6">
            <wp:simplePos x="0" y="0"/>
            <wp:positionH relativeFrom="page">
              <wp:posOffset>-41910</wp:posOffset>
            </wp:positionH>
            <wp:positionV relativeFrom="page">
              <wp:posOffset>9080</wp:posOffset>
            </wp:positionV>
            <wp:extent cx="7591425" cy="10737850"/>
            <wp:effectExtent l="0" t="0" r="9525" b="6350"/>
            <wp:wrapNone/>
            <wp:docPr id="1057704905" name="Picture 2" descr="A small animal in the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704905" name="Picture 2" descr="A small animal in the grass&#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91425" cy="10737850"/>
                    </a:xfrm>
                    <a:prstGeom prst="rect">
                      <a:avLst/>
                    </a:prstGeom>
                  </pic:spPr>
                </pic:pic>
              </a:graphicData>
            </a:graphic>
            <wp14:sizeRelH relativeFrom="margin">
              <wp14:pctWidth>0</wp14:pctWidth>
            </wp14:sizeRelH>
            <wp14:sizeRelV relativeFrom="margin">
              <wp14:pctHeight>0</wp14:pctHeight>
            </wp14:sizeRelV>
          </wp:anchor>
        </w:drawing>
      </w:r>
    </w:p>
    <w:sdt>
      <w:sdtPr>
        <w:id w:val="-1877155216"/>
        <w:docPartObj>
          <w:docPartGallery w:val="Cover Pages"/>
          <w:docPartUnique/>
        </w:docPartObj>
      </w:sdtPr>
      <w:sdtEndPr/>
      <w:sdtContent>
        <w:p w14:paraId="45BF2399" w14:textId="174D2BB0" w:rsidR="00AE17C3" w:rsidRDefault="00AE17C3">
          <w:r>
            <w:rPr>
              <w:noProof/>
            </w:rPr>
            <w:t>Z</w:t>
          </w:r>
        </w:p>
        <w:p w14:paraId="07DD056C" w14:textId="4525A732" w:rsidR="00AE17C3" w:rsidRDefault="00AE17C3" w:rsidP="00AE17C3">
          <w:r>
            <w:rPr>
              <w:noProof/>
            </w:rPr>
            <mc:AlternateContent>
              <mc:Choice Requires="wps">
                <w:drawing>
                  <wp:anchor distT="45720" distB="45720" distL="114300" distR="114300" simplePos="0" relativeHeight="251662336" behindDoc="0" locked="0" layoutInCell="1" allowOverlap="1" wp14:anchorId="4F1BC074" wp14:editId="4C16D897">
                    <wp:simplePos x="0" y="0"/>
                    <wp:positionH relativeFrom="column">
                      <wp:posOffset>-159385</wp:posOffset>
                    </wp:positionH>
                    <wp:positionV relativeFrom="paragraph">
                      <wp:posOffset>703875</wp:posOffset>
                    </wp:positionV>
                    <wp:extent cx="6527800" cy="1169035"/>
                    <wp:effectExtent l="0" t="0" r="0" b="0"/>
                    <wp:wrapSquare wrapText="bothSides"/>
                    <wp:docPr id="4611669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1169035"/>
                            </a:xfrm>
                            <a:prstGeom prst="rect">
                              <a:avLst/>
                            </a:prstGeom>
                            <a:noFill/>
                            <a:ln w="9525">
                              <a:noFill/>
                              <a:miter lim="800000"/>
                              <a:headEnd/>
                              <a:tailEnd/>
                            </a:ln>
                          </wps:spPr>
                          <wps:txbx>
                            <w:txbxContent>
                              <w:p w14:paraId="66938E5D" w14:textId="0B951C1B" w:rsidR="00AE17C3" w:rsidRPr="00AE17C3" w:rsidRDefault="00204256" w:rsidP="00AE17C3">
                                <w:pPr>
                                  <w:spacing w:after="0"/>
                                  <w:rPr>
                                    <w:rFonts w:ascii="Adelle Rg" w:hAnsi="Adelle Rg"/>
                                    <w:b/>
                                    <w:bCs/>
                                    <w:color w:val="FFFFFF" w:themeColor="background1"/>
                                    <w:sz w:val="72"/>
                                    <w:szCs w:val="72"/>
                                  </w:rPr>
                                </w:pPr>
                                <w:r>
                                  <w:rPr>
                                    <w:rFonts w:ascii="Adelle Rg" w:hAnsi="Adelle Rg"/>
                                    <w:b/>
                                    <w:bCs/>
                                    <w:color w:val="FFFFFF" w:themeColor="background1"/>
                                    <w:sz w:val="72"/>
                                    <w:szCs w:val="72"/>
                                  </w:rPr>
                                  <w:t xml:space="preserve">Peat Project </w:t>
                                </w:r>
                                <w:r w:rsidR="00642B84">
                                  <w:rPr>
                                    <w:rFonts w:ascii="Adelle Rg" w:hAnsi="Adelle Rg"/>
                                    <w:b/>
                                    <w:bCs/>
                                    <w:color w:val="FFFFFF" w:themeColor="background1"/>
                                    <w:sz w:val="72"/>
                                    <w:szCs w:val="72"/>
                                  </w:rPr>
                                  <w:t>Officer</w:t>
                                </w:r>
                              </w:p>
                              <w:p w14:paraId="34E19096" w14:textId="69D5BE8F" w:rsidR="00AE17C3" w:rsidRPr="00AE17C3" w:rsidRDefault="00AE17C3">
                                <w:pPr>
                                  <w:rPr>
                                    <w:rFonts w:ascii="Adelle Rg" w:hAnsi="Adelle Rg"/>
                                    <w:color w:val="FFFFFF" w:themeColor="background1"/>
                                    <w:sz w:val="60"/>
                                    <w:szCs w:val="60"/>
                                  </w:rPr>
                                </w:pPr>
                                <w:r w:rsidRPr="00AE17C3">
                                  <w:rPr>
                                    <w:rFonts w:ascii="Adelle Rg" w:hAnsi="Adelle Rg"/>
                                    <w:color w:val="FFFFFF" w:themeColor="background1"/>
                                    <w:sz w:val="60"/>
                                    <w:szCs w:val="60"/>
                                  </w:rPr>
                                  <w:t xml:space="preserve">Job Description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1BC074" id="_x0000_t202" coordsize="21600,21600" o:spt="202" path="m,l,21600r21600,l21600,xe">
                    <v:stroke joinstyle="miter"/>
                    <v:path gradientshapeok="t" o:connecttype="rect"/>
                  </v:shapetype>
                  <v:shape id="Text Box 2" o:spid="_x0000_s1026" type="#_x0000_t202" style="position:absolute;margin-left:-12.55pt;margin-top:55.4pt;width:514pt;height:92.0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" filled="f" stroked="f">
                    <v:textbox>
                      <w:txbxContent>
                        <w:p w14:paraId="66938E5D" w14:textId="0B951C1B" w:rsidR="00AE17C3" w:rsidRPr="00AE17C3" w:rsidRDefault="00204256" w:rsidP="00AE17C3">
                          <w:pPr>
                            <w:spacing w:after="0"/>
                            <w:rPr>
                              <w:rFonts w:ascii="Adelle Rg" w:hAnsi="Adelle Rg"/>
                              <w:b/>
                              <w:bCs/>
                              <w:color w:val="FFFFFF" w:themeColor="background1"/>
                              <w:sz w:val="72"/>
                              <w:szCs w:val="72"/>
                            </w:rPr>
                          </w:pPr>
                          <w:r>
                            <w:rPr>
                              <w:rFonts w:ascii="Adelle Rg" w:hAnsi="Adelle Rg"/>
                              <w:b/>
                              <w:bCs/>
                              <w:color w:val="FFFFFF" w:themeColor="background1"/>
                              <w:sz w:val="72"/>
                              <w:szCs w:val="72"/>
                            </w:rPr>
                            <w:t xml:space="preserve">Peat Project </w:t>
                          </w:r>
                          <w:r w:rsidR="00642B84">
                            <w:rPr>
                              <w:rFonts w:ascii="Adelle Rg" w:hAnsi="Adelle Rg"/>
                              <w:b/>
                              <w:bCs/>
                              <w:color w:val="FFFFFF" w:themeColor="background1"/>
                              <w:sz w:val="72"/>
                              <w:szCs w:val="72"/>
                            </w:rPr>
                            <w:t>Officer</w:t>
                          </w:r>
                        </w:p>
                        <w:p w14:paraId="34E19096" w14:textId="69D5BE8F" w:rsidR="00AE17C3" w:rsidRPr="00AE17C3" w:rsidRDefault="00AE17C3">
                          <w:pPr>
                            <w:rPr>
                              <w:rFonts w:ascii="Adelle Rg" w:hAnsi="Adelle Rg"/>
                              <w:color w:val="FFFFFF" w:themeColor="background1"/>
                              <w:sz w:val="60"/>
                              <w:szCs w:val="60"/>
                            </w:rPr>
                          </w:pPr>
                          <w:r w:rsidRPr="00AE17C3">
                            <w:rPr>
                              <w:rFonts w:ascii="Adelle Rg" w:hAnsi="Adelle Rg"/>
                              <w:color w:val="FFFFFF" w:themeColor="background1"/>
                              <w:sz w:val="60"/>
                              <w:szCs w:val="60"/>
                            </w:rPr>
                            <w:t xml:space="preserve">Job Description </w:t>
                          </w:r>
                        </w:p>
                      </w:txbxContent>
                    </v:textbox>
                    <w10:wrap type="square"/>
                  </v:shape>
                </w:pict>
              </mc:Fallback>
            </mc:AlternateContent>
          </w:r>
          <w:r>
            <w:br w:type="page"/>
          </w:r>
        </w:p>
      </w:sdtContent>
    </w:sdt>
    <w:p w14:paraId="7CB17203" w14:textId="2A6BE280" w:rsidR="0010605C" w:rsidRPr="00AE17C3" w:rsidRDefault="0010605C" w:rsidP="00AE17C3">
      <w:pPr>
        <w:pStyle w:val="Docsubtitle16pt"/>
      </w:pPr>
      <w:r>
        <w:lastRenderedPageBreak/>
        <w:t>About us</w:t>
      </w:r>
    </w:p>
    <w:p w14:paraId="3E6FD9EC" w14:textId="77777777" w:rsidR="0010605C" w:rsidRPr="006240E3" w:rsidRDefault="0010605C" w:rsidP="0010605C">
      <w:pPr>
        <w:keepNext/>
        <w:jc w:val="both"/>
        <w:outlineLvl w:val="0"/>
        <w:rPr>
          <w:rFonts w:cs="Times New Roman"/>
          <w:sz w:val="24"/>
          <w:szCs w:val="24"/>
        </w:rPr>
      </w:pPr>
      <w:r w:rsidRPr="006240E3">
        <w:rPr>
          <w:rFonts w:cs="Times New Roman"/>
          <w:sz w:val="24"/>
          <w:szCs w:val="24"/>
        </w:rPr>
        <w:t xml:space="preserve">Yorkshire Wildlife Trust is one of the region’s largest environmental charities; our mission is to </w:t>
      </w:r>
      <w:r w:rsidRPr="006240E3">
        <w:rPr>
          <w:rFonts w:cs="Times New Roman"/>
          <w:b/>
          <w:bCs/>
          <w:i/>
          <w:iCs/>
          <w:sz w:val="24"/>
          <w:szCs w:val="24"/>
        </w:rPr>
        <w:t>drive nature’s recovery in Yorkshire</w:t>
      </w:r>
      <w:r w:rsidRPr="006240E3">
        <w:rPr>
          <w:rFonts w:cs="Times New Roman"/>
          <w:i/>
          <w:iCs/>
          <w:sz w:val="24"/>
          <w:szCs w:val="24"/>
        </w:rPr>
        <w:t xml:space="preserve"> </w:t>
      </w:r>
      <w:r w:rsidRPr="006240E3">
        <w:rPr>
          <w:rFonts w:cs="Times New Roman"/>
          <w:sz w:val="24"/>
          <w:szCs w:val="24"/>
        </w:rPr>
        <w:t>across our land and at sea.</w:t>
      </w:r>
    </w:p>
    <w:p w14:paraId="6407FDE3" w14:textId="77777777" w:rsidR="0010605C" w:rsidRPr="006240E3" w:rsidRDefault="0010605C" w:rsidP="0010605C">
      <w:pPr>
        <w:rPr>
          <w:sz w:val="24"/>
          <w:szCs w:val="24"/>
        </w:rPr>
      </w:pPr>
      <w:r w:rsidRPr="006240E3">
        <w:rPr>
          <w:rFonts w:cs="Times New Roman"/>
          <w:sz w:val="24"/>
          <w:szCs w:val="24"/>
        </w:rPr>
        <w:t xml:space="preserve">We are one of 46 regional Wildlife Trusts working for nature </w:t>
      </w:r>
      <w:r w:rsidRPr="006240E3">
        <w:rPr>
          <w:sz w:val="24"/>
          <w:szCs w:val="24"/>
        </w:rPr>
        <w:t xml:space="preserve">and </w:t>
      </w:r>
      <w:r w:rsidRPr="006240E3">
        <w:rPr>
          <w:rFonts w:cs="Times New Roman"/>
          <w:sz w:val="24"/>
          <w:szCs w:val="24"/>
        </w:rPr>
        <w:t xml:space="preserve">collectively forming the Wildlife Trusts, </w:t>
      </w:r>
      <w:r w:rsidRPr="006240E3">
        <w:rPr>
          <w:sz w:val="24"/>
          <w:szCs w:val="24"/>
        </w:rPr>
        <w:t xml:space="preserve">one of the largest collective national movements for wildlife in Europe.  </w:t>
      </w:r>
    </w:p>
    <w:p w14:paraId="21A3CE6D" w14:textId="1EDAFE99" w:rsidR="0010605C" w:rsidRPr="006240E3" w:rsidRDefault="0010605C" w:rsidP="0010605C">
      <w:pPr>
        <w:rPr>
          <w:rFonts w:cs="Times New Roman"/>
          <w:sz w:val="24"/>
          <w:szCs w:val="24"/>
        </w:rPr>
      </w:pPr>
      <w:r w:rsidRPr="006240E3">
        <w:rPr>
          <w:sz w:val="24"/>
          <w:szCs w:val="24"/>
        </w:rPr>
        <w:t xml:space="preserve">Our vision is for </w:t>
      </w:r>
      <w:r w:rsidRPr="006240E3">
        <w:rPr>
          <w:b/>
          <w:bCs/>
          <w:i/>
          <w:iCs/>
          <w:sz w:val="24"/>
          <w:szCs w:val="24"/>
        </w:rPr>
        <w:t xml:space="preserve">wildlife and people thrive together across Yorkshire’s communities, land, rivers and sea. </w:t>
      </w:r>
      <w:r w:rsidRPr="006240E3">
        <w:rPr>
          <w:sz w:val="24"/>
          <w:szCs w:val="24"/>
        </w:rPr>
        <w:t xml:space="preserve">We work holistically in </w:t>
      </w:r>
      <w:r w:rsidR="00CE4819" w:rsidRPr="006240E3">
        <w:rPr>
          <w:sz w:val="24"/>
          <w:szCs w:val="24"/>
        </w:rPr>
        <w:t>nature,</w:t>
      </w:r>
      <w:r w:rsidRPr="006240E3">
        <w:rPr>
          <w:sz w:val="24"/>
          <w:szCs w:val="24"/>
        </w:rPr>
        <w:t xml:space="preserve"> thinking globally, planning at regional and landscape scale, while delivering our work in partnership with local communities, caring for local wildlife together. Our dedicated team of staff (c.190) and volunteers (c.1000) work together, on behalf of all our </w:t>
      </w:r>
      <w:r w:rsidR="00CE4819" w:rsidRPr="006240E3">
        <w:rPr>
          <w:sz w:val="24"/>
          <w:szCs w:val="24"/>
        </w:rPr>
        <w:t>members</w:t>
      </w:r>
      <w:r w:rsidRPr="006240E3">
        <w:rPr>
          <w:sz w:val="24"/>
          <w:szCs w:val="24"/>
        </w:rPr>
        <w:t xml:space="preserve"> (c.41,000), in every corner of Yorkshire to make this vision a reality.</w:t>
      </w:r>
      <w:r w:rsidRPr="006240E3">
        <w:rPr>
          <w:rFonts w:cs="Times New Roman"/>
          <w:sz w:val="24"/>
          <w:szCs w:val="24"/>
        </w:rPr>
        <w:t xml:space="preserve"> </w:t>
      </w:r>
    </w:p>
    <w:p w14:paraId="2432E0B9" w14:textId="77777777" w:rsidR="0010605C" w:rsidRPr="006240E3" w:rsidRDefault="0010605C" w:rsidP="0010605C">
      <w:pPr>
        <w:keepNext/>
        <w:jc w:val="both"/>
        <w:outlineLvl w:val="0"/>
        <w:rPr>
          <w:rFonts w:cs="Times New Roman"/>
          <w:sz w:val="24"/>
          <w:szCs w:val="24"/>
        </w:rPr>
      </w:pPr>
      <w:r w:rsidRPr="006240E3">
        <w:rPr>
          <w:rFonts w:cs="Times New Roman"/>
          <w:sz w:val="24"/>
          <w:szCs w:val="24"/>
        </w:rPr>
        <w:t xml:space="preserve">Since forming in 1946 with our first reserve at Askham Bog, we now steward 115 nature reserves, which cover more than 3000 hectares of land and include some of our most precious wildlife.  We also work extensively with other land managers, communities and businesses, to inspire, advise and deliver restoration work, supporting others too play their part in nature’s recovery.  </w:t>
      </w:r>
    </w:p>
    <w:p w14:paraId="4EE3EABA" w14:textId="77777777" w:rsidR="0010605C" w:rsidRDefault="0010605C" w:rsidP="0010605C">
      <w:pPr>
        <w:keepNext/>
        <w:jc w:val="both"/>
        <w:outlineLvl w:val="0"/>
        <w:rPr>
          <w:rFonts w:eastAsiaTheme="minorHAnsi"/>
          <w:kern w:val="2"/>
          <w:sz w:val="24"/>
          <w:szCs w:val="24"/>
          <w14:ligatures w14:val="standardContextual"/>
        </w:rPr>
      </w:pPr>
      <w:r w:rsidRPr="00222726">
        <w:rPr>
          <w:rFonts w:cs="Times New Roman"/>
          <w:sz w:val="24"/>
          <w:szCs w:val="24"/>
        </w:rPr>
        <w:t xml:space="preserve">We </w:t>
      </w:r>
      <w:r>
        <w:rPr>
          <w:rFonts w:cs="Times New Roman"/>
          <w:sz w:val="24"/>
          <w:szCs w:val="24"/>
        </w:rPr>
        <w:t xml:space="preserve">are passionate </w:t>
      </w:r>
      <w:r w:rsidRPr="00222726">
        <w:rPr>
          <w:rFonts w:cs="Times New Roman"/>
          <w:sz w:val="24"/>
          <w:szCs w:val="24"/>
        </w:rPr>
        <w:t>advocate</w:t>
      </w:r>
      <w:r>
        <w:rPr>
          <w:rFonts w:cs="Times New Roman"/>
          <w:sz w:val="24"/>
          <w:szCs w:val="24"/>
        </w:rPr>
        <w:t>s</w:t>
      </w:r>
      <w:r w:rsidRPr="00222726">
        <w:rPr>
          <w:rFonts w:cs="Times New Roman"/>
          <w:sz w:val="24"/>
          <w:szCs w:val="24"/>
        </w:rPr>
        <w:t xml:space="preserve"> for </w:t>
      </w:r>
      <w:r>
        <w:rPr>
          <w:rFonts w:cs="Times New Roman"/>
          <w:sz w:val="24"/>
          <w:szCs w:val="24"/>
        </w:rPr>
        <w:t xml:space="preserve">Yorkshire’s incredible wildlife and wild places. </w:t>
      </w:r>
      <w:r>
        <w:rPr>
          <w:rFonts w:eastAsiaTheme="minorHAnsi"/>
          <w:kern w:val="2"/>
          <w:sz w:val="24"/>
          <w:szCs w:val="24"/>
          <w14:ligatures w14:val="standardContextual"/>
        </w:rPr>
        <w:t xml:space="preserve">Join us and help create a diverse and inclusive team, committed to driving change for Yorkshire’s wildlife, communities and a positive future. </w:t>
      </w:r>
    </w:p>
    <w:p w14:paraId="3C7AA705" w14:textId="77777777" w:rsidR="006B2DAB" w:rsidRDefault="006B2DAB" w:rsidP="00F1102A">
      <w:pPr>
        <w:pStyle w:val="Docbodycopy"/>
      </w:pPr>
    </w:p>
    <w:p w14:paraId="16D7AD88" w14:textId="77777777" w:rsidR="006B2DAB" w:rsidRDefault="006B2DAB" w:rsidP="00F1102A">
      <w:pPr>
        <w:pStyle w:val="Docbodycopy"/>
      </w:pPr>
    </w:p>
    <w:p w14:paraId="209F58CC" w14:textId="77777777" w:rsidR="006B2DAB" w:rsidRDefault="006B2DAB" w:rsidP="00F1102A">
      <w:pPr>
        <w:pStyle w:val="Docbodycopy"/>
      </w:pPr>
    </w:p>
    <w:p w14:paraId="4FF6AC1C" w14:textId="77777777" w:rsidR="006B2DAB" w:rsidRDefault="006B2DAB" w:rsidP="00F1102A">
      <w:pPr>
        <w:pStyle w:val="Docbodycopy"/>
      </w:pPr>
    </w:p>
    <w:p w14:paraId="34618DB9" w14:textId="77777777" w:rsidR="006B2DAB" w:rsidRDefault="006B2DAB" w:rsidP="00F1102A">
      <w:pPr>
        <w:pStyle w:val="Docbodycopy"/>
      </w:pPr>
    </w:p>
    <w:p w14:paraId="587F6C52" w14:textId="77777777" w:rsidR="006B2DAB" w:rsidRDefault="006B2DAB" w:rsidP="00F1102A">
      <w:pPr>
        <w:pStyle w:val="Docbodycopy"/>
      </w:pPr>
    </w:p>
    <w:p w14:paraId="5A9D13C9" w14:textId="77777777" w:rsidR="00E5219C" w:rsidRDefault="00E5219C" w:rsidP="00E5219C">
      <w:pPr>
        <w:pStyle w:val="Doctitle22pt"/>
      </w:pPr>
    </w:p>
    <w:p w14:paraId="37CA3E8E" w14:textId="77777777" w:rsidR="00AE17C3" w:rsidRDefault="00AE17C3" w:rsidP="000747D2">
      <w:pPr>
        <w:pStyle w:val="Docsub-title"/>
      </w:pPr>
    </w:p>
    <w:p w14:paraId="677F6032" w14:textId="37C91227" w:rsidR="006B2DAB" w:rsidRPr="00153754" w:rsidRDefault="00A1255C" w:rsidP="000747D2">
      <w:pPr>
        <w:pStyle w:val="Docsub-title"/>
      </w:pPr>
      <w:r>
        <w:rPr>
          <w:noProof/>
        </w:rPr>
        <w:lastRenderedPageBreak/>
        <mc:AlternateContent>
          <mc:Choice Requires="wps">
            <w:drawing>
              <wp:anchor distT="45720" distB="45720" distL="114300" distR="114300" simplePos="0" relativeHeight="251659264" behindDoc="0" locked="0" layoutInCell="1" allowOverlap="1" wp14:anchorId="3C2B14F3" wp14:editId="5E8E0654">
                <wp:simplePos x="0" y="0"/>
                <wp:positionH relativeFrom="margin">
                  <wp:align>right</wp:align>
                </wp:positionH>
                <wp:positionV relativeFrom="page">
                  <wp:posOffset>1468578</wp:posOffset>
                </wp:positionV>
                <wp:extent cx="6293485" cy="414655"/>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3485" cy="414655"/>
                        </a:xfrm>
                        <a:prstGeom prst="rect">
                          <a:avLst/>
                        </a:prstGeom>
                        <a:solidFill>
                          <a:srgbClr val="008296"/>
                        </a:solidFill>
                        <a:ln w="9525">
                          <a:noFill/>
                          <a:miter lim="800000"/>
                          <a:headEnd/>
                          <a:tailEnd/>
                        </a:ln>
                      </wps:spPr>
                      <wps:txbx>
                        <w:txbxContent>
                          <w:p w14:paraId="6529ADB7" w14:textId="1E6042F6" w:rsidR="000747D2" w:rsidRPr="000747D2" w:rsidRDefault="00913719" w:rsidP="000747D2">
                            <w:pPr>
                              <w:jc w:val="center"/>
                              <w:rPr>
                                <w:rFonts w:ascii="Adelle Rg" w:hAnsi="Adelle Rg"/>
                                <w:b/>
                                <w:bCs/>
                                <w:color w:val="FFFFFF" w:themeColor="background1"/>
                                <w:sz w:val="44"/>
                                <w:szCs w:val="44"/>
                              </w:rPr>
                            </w:pPr>
                            <w:r w:rsidRPr="00913719">
                              <w:rPr>
                                <w:rFonts w:ascii="Adelle Rg" w:hAnsi="Adelle Rg"/>
                                <w:b/>
                                <w:bCs/>
                                <w:color w:val="FFFFFF" w:themeColor="background1"/>
                                <w:sz w:val="44"/>
                                <w:szCs w:val="44"/>
                              </w:rPr>
                              <w:t>Peat Project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2B14F3" id="_x0000_s1027" type="#_x0000_t202" style="position:absolute;margin-left:444.35pt;margin-top:115.65pt;width:495.55pt;height:32.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" fillcolor="#008296" stroked="f">
                <v:textbox>
                  <w:txbxContent>
                    <w:p w14:paraId="6529ADB7" w14:textId="1E6042F6" w:rsidR="000747D2" w:rsidRPr="000747D2" w:rsidRDefault="00913719" w:rsidP="000747D2">
                      <w:pPr>
                        <w:jc w:val="center"/>
                        <w:rPr>
                          <w:rFonts w:ascii="Adelle Rg" w:hAnsi="Adelle Rg"/>
                          <w:b/>
                          <w:bCs/>
                          <w:color w:val="FFFFFF" w:themeColor="background1"/>
                          <w:sz w:val="44"/>
                          <w:szCs w:val="44"/>
                        </w:rPr>
                      </w:pPr>
                      <w:r w:rsidRPr="00913719">
                        <w:rPr>
                          <w:rFonts w:ascii="Adelle Rg" w:hAnsi="Adelle Rg"/>
                          <w:b/>
                          <w:bCs/>
                          <w:color w:val="FFFFFF" w:themeColor="background1"/>
                          <w:sz w:val="44"/>
                          <w:szCs w:val="44"/>
                        </w:rPr>
                        <w:t>Peat Project Officer</w:t>
                      </w:r>
                    </w:p>
                  </w:txbxContent>
                </v:textbox>
                <w10:wrap type="square" anchorx="margin" anchory="page"/>
              </v:shape>
            </w:pict>
          </mc:Fallback>
        </mc:AlternateContent>
      </w:r>
      <w:r w:rsidR="00E5219C" w:rsidRPr="00153754">
        <w:t>Job Description</w:t>
      </w:r>
    </w:p>
    <w:p w14:paraId="04C54071" w14:textId="0DAB5645" w:rsidR="00E5219C" w:rsidRPr="00A55B02" w:rsidRDefault="00E5219C" w:rsidP="00E5219C">
      <w:pPr>
        <w:rPr>
          <w:rFonts w:ascii="Aptos" w:hAnsi="Aptos" w:cs="Calibri"/>
          <w:b/>
          <w:bCs/>
          <w:color w:val="008296"/>
          <w:sz w:val="24"/>
          <w:szCs w:val="24"/>
        </w:rPr>
      </w:pPr>
      <w:r w:rsidRPr="00A55B02">
        <w:rPr>
          <w:rFonts w:ascii="Aptos" w:hAnsi="Aptos" w:cs="Calibri"/>
          <w:b/>
          <w:bCs/>
          <w:sz w:val="24"/>
          <w:szCs w:val="24"/>
        </w:rPr>
        <w:t xml:space="preserve">Responsible for: </w:t>
      </w:r>
      <w:r w:rsidR="00642B84" w:rsidRPr="00642B84">
        <w:rPr>
          <w:rStyle w:val="DocbodycopyChar"/>
          <w:rFonts w:ascii="Aptos" w:hAnsi="Aptos"/>
        </w:rPr>
        <w:t>Project Assistants (depending on experience)</w:t>
      </w:r>
    </w:p>
    <w:p w14:paraId="1E45DAE3" w14:textId="06D89471" w:rsidR="00E5219C" w:rsidRPr="00A55B02" w:rsidRDefault="00E5219C" w:rsidP="00E5219C">
      <w:pPr>
        <w:rPr>
          <w:rFonts w:ascii="Aptos" w:hAnsi="Aptos" w:cs="Calibri"/>
          <w:b/>
          <w:bCs/>
          <w:color w:val="008296"/>
          <w:sz w:val="24"/>
          <w:szCs w:val="24"/>
        </w:rPr>
      </w:pPr>
      <w:r w:rsidRPr="00A55B02">
        <w:rPr>
          <w:rFonts w:ascii="Aptos" w:hAnsi="Aptos" w:cs="Calibri"/>
          <w:b/>
          <w:bCs/>
          <w:sz w:val="24"/>
          <w:szCs w:val="24"/>
        </w:rPr>
        <w:t>Responsible to:</w:t>
      </w:r>
      <w:r w:rsidR="00153754" w:rsidRPr="00A55B02">
        <w:rPr>
          <w:rFonts w:ascii="Aptos" w:hAnsi="Aptos" w:cs="Calibri"/>
          <w:b/>
          <w:bCs/>
          <w:sz w:val="24"/>
          <w:szCs w:val="24"/>
        </w:rPr>
        <w:t xml:space="preserve"> </w:t>
      </w:r>
      <w:r w:rsidR="00A55B02" w:rsidRPr="00A55B02">
        <w:rPr>
          <w:rStyle w:val="DocbodycopyChar"/>
          <w:rFonts w:ascii="Aptos" w:hAnsi="Aptos"/>
        </w:rPr>
        <w:t xml:space="preserve">Peat Project </w:t>
      </w:r>
      <w:r w:rsidR="00642B84">
        <w:rPr>
          <w:rStyle w:val="DocbodycopyChar"/>
          <w:rFonts w:ascii="Aptos" w:hAnsi="Aptos"/>
        </w:rPr>
        <w:t>Manager</w:t>
      </w:r>
      <w:r w:rsidRPr="00A55B02">
        <w:rPr>
          <w:rFonts w:ascii="Aptos" w:hAnsi="Aptos" w:cs="Calibri"/>
          <w:b/>
          <w:bCs/>
          <w:color w:val="008296"/>
          <w:sz w:val="24"/>
          <w:szCs w:val="24"/>
        </w:rPr>
        <w:tab/>
      </w:r>
      <w:r w:rsidRPr="00A55B02">
        <w:rPr>
          <w:rFonts w:ascii="Aptos" w:hAnsi="Aptos" w:cs="Calibri"/>
          <w:b/>
          <w:bCs/>
          <w:color w:val="008296"/>
          <w:sz w:val="24"/>
          <w:szCs w:val="24"/>
        </w:rPr>
        <w:tab/>
      </w:r>
    </w:p>
    <w:p w14:paraId="78EAF3E7" w14:textId="5A5B8A0F" w:rsidR="00E5219C" w:rsidRPr="00A55B02" w:rsidRDefault="00E5219C" w:rsidP="00E5219C">
      <w:pPr>
        <w:rPr>
          <w:rFonts w:ascii="Aptos" w:hAnsi="Aptos" w:cs="Calibri"/>
          <w:b/>
          <w:bCs/>
          <w:color w:val="008296"/>
          <w:sz w:val="24"/>
          <w:szCs w:val="24"/>
        </w:rPr>
      </w:pPr>
      <w:r w:rsidRPr="00A55B02">
        <w:rPr>
          <w:rFonts w:ascii="Aptos" w:hAnsi="Aptos" w:cs="Calibri"/>
          <w:b/>
          <w:bCs/>
          <w:sz w:val="24"/>
          <w:szCs w:val="24"/>
        </w:rPr>
        <w:t xml:space="preserve">Location/based at: </w:t>
      </w:r>
      <w:r w:rsidR="00A55B02" w:rsidRPr="00A55B02">
        <w:rPr>
          <w:rStyle w:val="DocbodycopyChar"/>
          <w:rFonts w:ascii="Aptos" w:hAnsi="Aptos"/>
        </w:rPr>
        <w:t>YWT regional office in Skipton</w:t>
      </w:r>
      <w:r w:rsidR="00642B84" w:rsidRPr="00642B84">
        <w:rPr>
          <w:sz w:val="24"/>
          <w:szCs w:val="24"/>
        </w:rPr>
        <w:t xml:space="preserve"> </w:t>
      </w:r>
      <w:r w:rsidR="00642B84" w:rsidRPr="00B73C9E">
        <w:rPr>
          <w:sz w:val="24"/>
          <w:szCs w:val="24"/>
        </w:rPr>
        <w:t>with hybrid working</w:t>
      </w:r>
    </w:p>
    <w:p w14:paraId="031F8254" w14:textId="5835A439" w:rsidR="00153754" w:rsidRPr="00A55B02" w:rsidRDefault="00E5219C" w:rsidP="00E5219C">
      <w:pPr>
        <w:rPr>
          <w:rFonts w:ascii="Aptos" w:hAnsi="Aptos" w:cs="Calibri"/>
          <w:b/>
          <w:bCs/>
          <w:sz w:val="24"/>
          <w:szCs w:val="24"/>
        </w:rPr>
      </w:pPr>
      <w:r w:rsidRPr="00A55B02">
        <w:rPr>
          <w:rFonts w:ascii="Aptos" w:hAnsi="Aptos" w:cs="Calibri"/>
          <w:b/>
          <w:bCs/>
          <w:sz w:val="24"/>
          <w:szCs w:val="24"/>
        </w:rPr>
        <w:t>Date last updated:</w:t>
      </w:r>
      <w:r w:rsidR="00153754" w:rsidRPr="00A55B02">
        <w:rPr>
          <w:rFonts w:ascii="Aptos" w:hAnsi="Aptos" w:cs="Calibri"/>
          <w:b/>
          <w:bCs/>
          <w:sz w:val="24"/>
          <w:szCs w:val="24"/>
        </w:rPr>
        <w:t xml:space="preserve"> </w:t>
      </w:r>
      <w:r w:rsidR="00642B84">
        <w:rPr>
          <w:rStyle w:val="DocbodycopyChar"/>
          <w:rFonts w:ascii="Aptos" w:hAnsi="Aptos"/>
        </w:rPr>
        <w:t>23</w:t>
      </w:r>
      <w:r w:rsidR="00A55B02" w:rsidRPr="00A55B02">
        <w:rPr>
          <w:rStyle w:val="DocbodycopyChar"/>
          <w:rFonts w:ascii="Aptos" w:hAnsi="Aptos"/>
        </w:rPr>
        <w:t xml:space="preserve"> March 2026</w:t>
      </w:r>
      <w:r w:rsidR="00A55B02">
        <w:rPr>
          <w:rFonts w:ascii="Aptos" w:hAnsi="Aptos" w:cs="Calibri"/>
          <w:b/>
          <w:bCs/>
          <w:sz w:val="24"/>
          <w:szCs w:val="24"/>
        </w:rPr>
        <w:br/>
      </w:r>
    </w:p>
    <w:p w14:paraId="72AB8A0E" w14:textId="77777777" w:rsidR="00A55B02" w:rsidRDefault="00153754" w:rsidP="00A55B02">
      <w:pPr>
        <w:pStyle w:val="Docsub-title"/>
      </w:pPr>
      <w:r>
        <w:t>Main Purpose of the Role</w:t>
      </w:r>
    </w:p>
    <w:p w14:paraId="3AE3E499" w14:textId="6CAE704E" w:rsidR="00A55B02" w:rsidRPr="00A55B02" w:rsidRDefault="00642B84" w:rsidP="001F7F4B">
      <w:pPr>
        <w:pStyle w:val="Docsub-title"/>
        <w:rPr>
          <w:rFonts w:asciiTheme="minorHAnsi" w:hAnsiTheme="minorHAnsi"/>
        </w:rPr>
      </w:pPr>
      <w:r w:rsidRPr="00642B84">
        <w:rPr>
          <w:rStyle w:val="DocbodycopyChar"/>
          <w:rFonts w:asciiTheme="minorHAnsi" w:hAnsiTheme="minorHAnsi"/>
          <w:color w:val="auto"/>
        </w:rPr>
        <w:t>The Project Officer will work as part of Yorkshire Peat Partnership’s Restoration Team, delivering peat restoration across multiple sites in the Yorkshire Dales, Nidderdale National Landscape, North York Moors and South Pennines. It is a varied role which utilises a wide range of skills including project management, ecology and hydrology</w:t>
      </w:r>
      <w:r w:rsidR="006A274B">
        <w:rPr>
          <w:rStyle w:val="DocbodycopyChar"/>
          <w:rFonts w:asciiTheme="minorHAnsi" w:hAnsiTheme="minorHAnsi"/>
          <w:color w:val="auto"/>
        </w:rPr>
        <w:t>,</w:t>
      </w:r>
      <w:r w:rsidRPr="00642B84">
        <w:rPr>
          <w:rStyle w:val="DocbodycopyChar"/>
          <w:rFonts w:asciiTheme="minorHAnsi" w:hAnsiTheme="minorHAnsi"/>
          <w:color w:val="auto"/>
        </w:rPr>
        <w:t xml:space="preserve"> peatland surveys, QGIS and stakeholder management.</w:t>
      </w:r>
      <w:r w:rsidR="00A55B02" w:rsidRPr="00A55B02">
        <w:rPr>
          <w:rFonts w:asciiTheme="minorHAnsi" w:hAnsiTheme="minorHAnsi"/>
        </w:rPr>
        <w:br/>
      </w:r>
    </w:p>
    <w:p w14:paraId="067C92DA" w14:textId="0E324DEB" w:rsidR="00153754" w:rsidRDefault="00153754" w:rsidP="001F7F4B">
      <w:pPr>
        <w:pStyle w:val="Docsub-title"/>
      </w:pPr>
      <w:r>
        <w:t>Tasks and responsibilities</w:t>
      </w:r>
    </w:p>
    <w:p w14:paraId="0FD6ECDE" w14:textId="77777777" w:rsidR="00642B84" w:rsidRPr="00642B84" w:rsidRDefault="00642B84" w:rsidP="00642B84">
      <w:pPr>
        <w:spacing w:before="240" w:after="0" w:line="240" w:lineRule="auto"/>
        <w:rPr>
          <w:b/>
          <w:bCs/>
          <w:sz w:val="24"/>
          <w:szCs w:val="24"/>
        </w:rPr>
      </w:pPr>
      <w:r w:rsidRPr="00642B84">
        <w:rPr>
          <w:b/>
          <w:bCs/>
          <w:sz w:val="24"/>
          <w:szCs w:val="24"/>
        </w:rPr>
        <w:t>Surveying</w:t>
      </w:r>
    </w:p>
    <w:p w14:paraId="0432CF91" w14:textId="63A8F67A" w:rsidR="00642B84" w:rsidRPr="00642B84" w:rsidRDefault="00642B84" w:rsidP="00642B84">
      <w:pPr>
        <w:pStyle w:val="ListParagraph"/>
        <w:numPr>
          <w:ilvl w:val="3"/>
          <w:numId w:val="2"/>
        </w:numPr>
        <w:spacing w:before="240" w:after="0" w:line="240" w:lineRule="auto"/>
        <w:ind w:left="426"/>
        <w:rPr>
          <w:sz w:val="24"/>
          <w:szCs w:val="24"/>
        </w:rPr>
      </w:pPr>
      <w:r w:rsidRPr="00642B84">
        <w:rPr>
          <w:sz w:val="24"/>
          <w:szCs w:val="24"/>
        </w:rPr>
        <w:t xml:space="preserve">Utilising QGIS to map erosion features, leading on field surveys collecting ecological and hydrological data on peatland sites, interpreting and mapping the data collected. </w:t>
      </w:r>
    </w:p>
    <w:p w14:paraId="74BA2DAB" w14:textId="7157A7DD" w:rsidR="00642B84" w:rsidRPr="00642B84" w:rsidRDefault="00642B84" w:rsidP="00642B84">
      <w:pPr>
        <w:spacing w:before="240" w:after="0" w:line="240" w:lineRule="auto"/>
        <w:rPr>
          <w:b/>
          <w:bCs/>
          <w:sz w:val="24"/>
          <w:szCs w:val="24"/>
        </w:rPr>
      </w:pPr>
      <w:r>
        <w:rPr>
          <w:b/>
          <w:bCs/>
          <w:sz w:val="24"/>
          <w:szCs w:val="24"/>
        </w:rPr>
        <w:t>Report writing</w:t>
      </w:r>
    </w:p>
    <w:p w14:paraId="0742EF61" w14:textId="7B175DC3" w:rsidR="00642B84" w:rsidRPr="00642B84" w:rsidRDefault="00642B84" w:rsidP="00642B84">
      <w:pPr>
        <w:pStyle w:val="ListParagraph"/>
        <w:numPr>
          <w:ilvl w:val="3"/>
          <w:numId w:val="2"/>
        </w:numPr>
        <w:spacing w:before="240" w:after="0" w:line="240" w:lineRule="auto"/>
        <w:ind w:left="426"/>
        <w:rPr>
          <w:sz w:val="24"/>
          <w:szCs w:val="24"/>
        </w:rPr>
      </w:pPr>
      <w:r>
        <w:rPr>
          <w:sz w:val="24"/>
          <w:szCs w:val="24"/>
        </w:rPr>
        <w:t>Producing detailed peat restoration plans, recommending restoration interventions and creating associated maps</w:t>
      </w:r>
      <w:r w:rsidR="006A274B">
        <w:rPr>
          <w:sz w:val="24"/>
          <w:szCs w:val="24"/>
        </w:rPr>
        <w:t>.</w:t>
      </w:r>
    </w:p>
    <w:p w14:paraId="5C3165F9" w14:textId="2681A150" w:rsidR="00642B84" w:rsidRPr="00642B84" w:rsidRDefault="00642B84" w:rsidP="00642B84">
      <w:pPr>
        <w:spacing w:before="240" w:after="0" w:line="240" w:lineRule="auto"/>
        <w:rPr>
          <w:b/>
          <w:bCs/>
          <w:sz w:val="24"/>
          <w:szCs w:val="24"/>
        </w:rPr>
      </w:pPr>
      <w:r w:rsidRPr="00642B84">
        <w:rPr>
          <w:b/>
          <w:bCs/>
          <w:sz w:val="24"/>
          <w:szCs w:val="24"/>
        </w:rPr>
        <w:t>Stakeholder management</w:t>
      </w:r>
    </w:p>
    <w:p w14:paraId="75E7F620" w14:textId="51FB04F3" w:rsidR="00642B84" w:rsidRPr="00642B84" w:rsidRDefault="00642B84" w:rsidP="00642B84">
      <w:pPr>
        <w:pStyle w:val="ListParagraph"/>
        <w:numPr>
          <w:ilvl w:val="3"/>
          <w:numId w:val="2"/>
        </w:numPr>
        <w:spacing w:before="240" w:after="0" w:line="240" w:lineRule="auto"/>
        <w:ind w:left="426"/>
        <w:rPr>
          <w:sz w:val="24"/>
          <w:szCs w:val="24"/>
        </w:rPr>
      </w:pPr>
      <w:r>
        <w:rPr>
          <w:sz w:val="24"/>
          <w:szCs w:val="24"/>
        </w:rPr>
        <w:t>Agreeing access arrangements, completing service contracts</w:t>
      </w:r>
      <w:r w:rsidR="006A274B">
        <w:rPr>
          <w:sz w:val="24"/>
          <w:szCs w:val="24"/>
        </w:rPr>
        <w:t>, liaising with external partners, and</w:t>
      </w:r>
      <w:r>
        <w:rPr>
          <w:sz w:val="24"/>
          <w:szCs w:val="24"/>
        </w:rPr>
        <w:t xml:space="preserve"> chairing restoration plan meetings</w:t>
      </w:r>
      <w:r w:rsidR="006A274B">
        <w:rPr>
          <w:sz w:val="24"/>
          <w:szCs w:val="24"/>
        </w:rPr>
        <w:t xml:space="preserve"> with landowners, farm tenants and agents.</w:t>
      </w:r>
    </w:p>
    <w:p w14:paraId="47F5E019" w14:textId="77777777" w:rsidR="006A274B" w:rsidRDefault="006A274B" w:rsidP="00642B84">
      <w:pPr>
        <w:spacing w:before="240" w:after="0" w:line="240" w:lineRule="auto"/>
        <w:rPr>
          <w:b/>
          <w:bCs/>
          <w:sz w:val="24"/>
          <w:szCs w:val="24"/>
        </w:rPr>
      </w:pPr>
    </w:p>
    <w:p w14:paraId="2576524F" w14:textId="08B5F7F3" w:rsidR="00642B84" w:rsidRPr="00D6555B" w:rsidRDefault="00D6555B" w:rsidP="00642B84">
      <w:pPr>
        <w:spacing w:before="240" w:after="0" w:line="240" w:lineRule="auto"/>
        <w:rPr>
          <w:b/>
          <w:bCs/>
          <w:sz w:val="24"/>
          <w:szCs w:val="24"/>
        </w:rPr>
      </w:pPr>
      <w:r w:rsidRPr="00D6555B">
        <w:rPr>
          <w:b/>
          <w:bCs/>
          <w:sz w:val="24"/>
          <w:szCs w:val="24"/>
        </w:rPr>
        <w:lastRenderedPageBreak/>
        <w:t>Co-ordinating and overseeing capital works</w:t>
      </w:r>
    </w:p>
    <w:p w14:paraId="5395BF53" w14:textId="2091DB8C" w:rsidR="00D6555B" w:rsidRPr="00642B84" w:rsidRDefault="00D6555B" w:rsidP="00642B84">
      <w:pPr>
        <w:pStyle w:val="ListParagraph"/>
        <w:numPr>
          <w:ilvl w:val="3"/>
          <w:numId w:val="2"/>
        </w:numPr>
        <w:spacing w:before="240" w:after="0" w:line="240" w:lineRule="auto"/>
        <w:ind w:left="426"/>
        <w:rPr>
          <w:sz w:val="24"/>
          <w:szCs w:val="24"/>
        </w:rPr>
      </w:pPr>
      <w:r>
        <w:rPr>
          <w:sz w:val="24"/>
          <w:szCs w:val="24"/>
        </w:rPr>
        <w:t>Liaising with archaeologists, engaging with specialised peatland contractors, sharing spatial data, completing Clerk of Work</w:t>
      </w:r>
      <w:r w:rsidR="0009396A">
        <w:rPr>
          <w:sz w:val="24"/>
          <w:szCs w:val="24"/>
        </w:rPr>
        <w:t>s</w:t>
      </w:r>
      <w:r>
        <w:rPr>
          <w:sz w:val="24"/>
          <w:szCs w:val="24"/>
        </w:rPr>
        <w:t xml:space="preserve"> checks, </w:t>
      </w:r>
      <w:r w:rsidRPr="0009396A">
        <w:rPr>
          <w:sz w:val="24"/>
          <w:szCs w:val="24"/>
        </w:rPr>
        <w:t>tendering and budget tracking</w:t>
      </w:r>
      <w:r w:rsidR="0009396A" w:rsidRPr="0009396A">
        <w:rPr>
          <w:sz w:val="24"/>
          <w:szCs w:val="24"/>
        </w:rPr>
        <w:t>.</w:t>
      </w:r>
    </w:p>
    <w:p w14:paraId="33EF2D8A" w14:textId="638AA34C" w:rsidR="00D6555B" w:rsidRPr="00D6555B" w:rsidRDefault="00D6555B" w:rsidP="00D6555B">
      <w:pPr>
        <w:spacing w:before="240" w:after="0" w:line="240" w:lineRule="auto"/>
        <w:rPr>
          <w:b/>
          <w:bCs/>
          <w:sz w:val="24"/>
          <w:szCs w:val="24"/>
        </w:rPr>
      </w:pPr>
      <w:r w:rsidRPr="00D6555B">
        <w:rPr>
          <w:b/>
          <w:bCs/>
          <w:sz w:val="24"/>
          <w:szCs w:val="24"/>
        </w:rPr>
        <w:t>Consents / Permission</w:t>
      </w:r>
    </w:p>
    <w:p w14:paraId="2D251AB0" w14:textId="350AAE31" w:rsidR="00D6555B" w:rsidRPr="00642B84" w:rsidRDefault="00D6555B" w:rsidP="00D6555B">
      <w:pPr>
        <w:pStyle w:val="ListParagraph"/>
        <w:numPr>
          <w:ilvl w:val="3"/>
          <w:numId w:val="2"/>
        </w:numPr>
        <w:spacing w:before="240" w:after="0" w:line="240" w:lineRule="auto"/>
        <w:ind w:left="426"/>
        <w:rPr>
          <w:sz w:val="24"/>
          <w:szCs w:val="24"/>
        </w:rPr>
      </w:pPr>
      <w:r>
        <w:rPr>
          <w:sz w:val="24"/>
          <w:szCs w:val="24"/>
        </w:rPr>
        <w:t>Ensuring surveys and capital works have all the necessary permissions for work to be carried out. Liaising with the Environment Agency</w:t>
      </w:r>
      <w:r w:rsidR="0009396A">
        <w:rPr>
          <w:sz w:val="24"/>
          <w:szCs w:val="24"/>
        </w:rPr>
        <w:t xml:space="preserve">, </w:t>
      </w:r>
      <w:r>
        <w:rPr>
          <w:sz w:val="24"/>
          <w:szCs w:val="24"/>
        </w:rPr>
        <w:t>Natural England</w:t>
      </w:r>
      <w:r w:rsidR="0009396A">
        <w:rPr>
          <w:sz w:val="24"/>
          <w:szCs w:val="24"/>
        </w:rPr>
        <w:t xml:space="preserve"> and local authorities.</w:t>
      </w:r>
    </w:p>
    <w:p w14:paraId="5DF4D5F2" w14:textId="4CACDDC7" w:rsidR="00D6555B" w:rsidRPr="00D6555B" w:rsidRDefault="00D6555B" w:rsidP="00D6555B">
      <w:pPr>
        <w:spacing w:before="240" w:after="0" w:line="240" w:lineRule="auto"/>
        <w:rPr>
          <w:b/>
          <w:bCs/>
          <w:sz w:val="24"/>
          <w:szCs w:val="24"/>
        </w:rPr>
      </w:pPr>
      <w:r w:rsidRPr="00D6555B">
        <w:rPr>
          <w:b/>
          <w:bCs/>
          <w:sz w:val="24"/>
          <w:szCs w:val="24"/>
        </w:rPr>
        <w:t>Health &amp; Safety</w:t>
      </w:r>
    </w:p>
    <w:p w14:paraId="6C4B6393" w14:textId="00A812FD" w:rsidR="00642B84" w:rsidRDefault="00D6555B" w:rsidP="00D6555B">
      <w:pPr>
        <w:pStyle w:val="ListParagraph"/>
        <w:numPr>
          <w:ilvl w:val="3"/>
          <w:numId w:val="2"/>
        </w:numPr>
        <w:spacing w:before="240" w:after="0" w:line="240" w:lineRule="auto"/>
        <w:ind w:left="426"/>
        <w:rPr>
          <w:sz w:val="24"/>
          <w:szCs w:val="24"/>
        </w:rPr>
      </w:pPr>
      <w:r>
        <w:rPr>
          <w:sz w:val="24"/>
          <w:szCs w:val="24"/>
        </w:rPr>
        <w:t>C</w:t>
      </w:r>
      <w:r w:rsidRPr="00D6555B">
        <w:rPr>
          <w:sz w:val="24"/>
          <w:szCs w:val="24"/>
        </w:rPr>
        <w:t xml:space="preserve">ompleting risk assessments, </w:t>
      </w:r>
      <w:r w:rsidR="0009396A">
        <w:rPr>
          <w:sz w:val="24"/>
          <w:szCs w:val="24"/>
        </w:rPr>
        <w:t>managing contractors on site</w:t>
      </w:r>
      <w:r w:rsidRPr="00D6555B">
        <w:rPr>
          <w:sz w:val="24"/>
          <w:szCs w:val="24"/>
        </w:rPr>
        <w:t>, completing CDM documentation and ensuring sites are HSE compliant</w:t>
      </w:r>
      <w:r w:rsidR="0009396A">
        <w:rPr>
          <w:sz w:val="24"/>
          <w:szCs w:val="24"/>
        </w:rPr>
        <w:t>.</w:t>
      </w:r>
    </w:p>
    <w:p w14:paraId="79FE93AC" w14:textId="77777777" w:rsidR="00D6555B" w:rsidRPr="00D6555B" w:rsidRDefault="00D6555B" w:rsidP="00D6555B">
      <w:pPr>
        <w:pStyle w:val="ListParagraph"/>
        <w:spacing w:before="240" w:after="0" w:line="240" w:lineRule="auto"/>
        <w:ind w:left="426"/>
        <w:rPr>
          <w:sz w:val="24"/>
          <w:szCs w:val="24"/>
        </w:rPr>
      </w:pPr>
    </w:p>
    <w:p w14:paraId="2BBAB827" w14:textId="62E9D2F9" w:rsidR="00642B84" w:rsidRPr="00A55B02" w:rsidRDefault="00642B84" w:rsidP="00642B84">
      <w:pPr>
        <w:pStyle w:val="Heading2"/>
        <w:rPr>
          <w:rFonts w:ascii="Aptos" w:hAnsi="Aptos"/>
          <w:b/>
          <w:bCs/>
          <w:color w:val="auto"/>
          <w:sz w:val="24"/>
          <w:szCs w:val="24"/>
        </w:rPr>
      </w:pPr>
      <w:r w:rsidRPr="00A55B02">
        <w:rPr>
          <w:rFonts w:ascii="Aptos" w:hAnsi="Aptos"/>
          <w:b/>
          <w:bCs/>
          <w:color w:val="auto"/>
          <w:sz w:val="24"/>
          <w:szCs w:val="24"/>
        </w:rPr>
        <w:t xml:space="preserve">Teaching </w:t>
      </w:r>
      <w:r w:rsidR="002D221B">
        <w:rPr>
          <w:rFonts w:ascii="Aptos" w:hAnsi="Aptos"/>
          <w:b/>
          <w:bCs/>
          <w:color w:val="auto"/>
          <w:sz w:val="24"/>
          <w:szCs w:val="24"/>
        </w:rPr>
        <w:t>Support</w:t>
      </w:r>
    </w:p>
    <w:p w14:paraId="68756C0E" w14:textId="0BA1B53B" w:rsidR="00642B84" w:rsidRPr="00642B84" w:rsidRDefault="00642B84" w:rsidP="00642B84">
      <w:pPr>
        <w:numPr>
          <w:ilvl w:val="0"/>
          <w:numId w:val="4"/>
        </w:numPr>
        <w:tabs>
          <w:tab w:val="clear" w:pos="720"/>
          <w:tab w:val="num" w:pos="360"/>
        </w:tabs>
        <w:spacing w:before="240" w:after="0" w:line="240" w:lineRule="auto"/>
        <w:ind w:left="360"/>
        <w:rPr>
          <w:rFonts w:ascii="Aptos" w:hAnsi="Aptos" w:cs="Arial"/>
          <w:sz w:val="24"/>
          <w:szCs w:val="24"/>
        </w:rPr>
      </w:pPr>
      <w:r>
        <w:rPr>
          <w:rFonts w:ascii="Aptos" w:hAnsi="Aptos" w:cs="Arial"/>
          <w:sz w:val="24"/>
          <w:szCs w:val="24"/>
        </w:rPr>
        <w:t xml:space="preserve">Deliver or assist with sessions of our </w:t>
      </w:r>
      <w:r w:rsidRPr="00A55B02">
        <w:rPr>
          <w:rFonts w:ascii="Aptos" w:hAnsi="Aptos" w:cs="Arial"/>
          <w:sz w:val="24"/>
          <w:szCs w:val="24"/>
        </w:rPr>
        <w:t>external training programme.</w:t>
      </w:r>
    </w:p>
    <w:p w14:paraId="7DC8E0C2" w14:textId="740E5C38" w:rsidR="00642B84" w:rsidRDefault="00642B84" w:rsidP="00642B84">
      <w:pPr>
        <w:pStyle w:val="Bulletedlist"/>
        <w:numPr>
          <w:ilvl w:val="0"/>
          <w:numId w:val="0"/>
        </w:numPr>
        <w:rPr>
          <w:sz w:val="24"/>
          <w:szCs w:val="24"/>
        </w:rPr>
      </w:pPr>
      <w:r>
        <w:rPr>
          <w:rFonts w:ascii="Aptos" w:hAnsi="Aptos"/>
          <w:b/>
          <w:bCs/>
          <w:sz w:val="24"/>
          <w:szCs w:val="24"/>
        </w:rPr>
        <w:t>Other</w:t>
      </w:r>
    </w:p>
    <w:p w14:paraId="66DCE201" w14:textId="0AF89716" w:rsidR="00642B84" w:rsidRPr="002D221B" w:rsidRDefault="00642B84" w:rsidP="00642B84">
      <w:pPr>
        <w:pStyle w:val="Bulletedlist"/>
        <w:numPr>
          <w:ilvl w:val="0"/>
          <w:numId w:val="2"/>
        </w:numPr>
        <w:rPr>
          <w:rFonts w:asciiTheme="minorHAnsi" w:hAnsiTheme="minorHAnsi"/>
          <w:sz w:val="24"/>
          <w:szCs w:val="24"/>
        </w:rPr>
      </w:pPr>
      <w:r w:rsidRPr="002D221B">
        <w:rPr>
          <w:rFonts w:asciiTheme="minorHAnsi" w:hAnsiTheme="minorHAnsi"/>
          <w:sz w:val="24"/>
          <w:szCs w:val="24"/>
        </w:rPr>
        <w:t>Promote the Trust and partner organisations whenever possible.</w:t>
      </w:r>
    </w:p>
    <w:p w14:paraId="42D72B49" w14:textId="77777777" w:rsidR="00642B84" w:rsidRPr="002D221B" w:rsidRDefault="00642B84" w:rsidP="00642B84">
      <w:pPr>
        <w:pStyle w:val="Bulletedlist"/>
        <w:rPr>
          <w:rFonts w:asciiTheme="minorHAnsi" w:hAnsiTheme="minorHAnsi"/>
          <w:sz w:val="24"/>
          <w:szCs w:val="24"/>
        </w:rPr>
      </w:pPr>
      <w:r w:rsidRPr="002D221B">
        <w:rPr>
          <w:rFonts w:asciiTheme="minorHAnsi" w:hAnsiTheme="minorHAnsi"/>
          <w:sz w:val="24"/>
          <w:szCs w:val="24"/>
        </w:rPr>
        <w:t>Demonstrate our Trust values every day behaving with courage, respect, and integrity whilst trusting others and taking responsibility for your actions at all times.</w:t>
      </w:r>
    </w:p>
    <w:p w14:paraId="53A47113" w14:textId="77777777" w:rsidR="00642B84" w:rsidRPr="002D221B" w:rsidRDefault="00642B84" w:rsidP="00642B84">
      <w:pPr>
        <w:pStyle w:val="Bulletedlist"/>
        <w:rPr>
          <w:rFonts w:asciiTheme="minorHAnsi" w:hAnsiTheme="minorHAnsi"/>
          <w:sz w:val="24"/>
          <w:szCs w:val="24"/>
        </w:rPr>
      </w:pPr>
      <w:r w:rsidRPr="002D221B">
        <w:rPr>
          <w:rFonts w:asciiTheme="minorHAnsi" w:hAnsiTheme="minorHAnsi"/>
          <w:sz w:val="24"/>
          <w:szCs w:val="24"/>
        </w:rPr>
        <w:t>Support and promote the Trust’s commitment to equality, diversity and inclusion.</w:t>
      </w:r>
    </w:p>
    <w:p w14:paraId="6692D2C5" w14:textId="77777777" w:rsidR="00642B84" w:rsidRPr="002D221B" w:rsidRDefault="00642B84" w:rsidP="00642B84">
      <w:pPr>
        <w:pStyle w:val="Bulletedlist"/>
        <w:rPr>
          <w:rFonts w:asciiTheme="minorHAnsi" w:hAnsiTheme="minorHAnsi"/>
          <w:sz w:val="24"/>
          <w:szCs w:val="24"/>
        </w:rPr>
      </w:pPr>
      <w:r w:rsidRPr="002D221B">
        <w:rPr>
          <w:rFonts w:asciiTheme="minorHAnsi" w:hAnsiTheme="minorHAnsi"/>
          <w:sz w:val="24"/>
          <w:szCs w:val="24"/>
        </w:rPr>
        <w:t>The Trust is committed to safeguarding and promoting the welfare of children, young people, and adults at risk and expects all staff and volunteers to share this commitment.</w:t>
      </w:r>
    </w:p>
    <w:p w14:paraId="29ACCCD9" w14:textId="77777777" w:rsidR="00642B84" w:rsidRPr="002D221B" w:rsidRDefault="00642B84" w:rsidP="00642B84">
      <w:pPr>
        <w:pStyle w:val="Bulletedlist"/>
        <w:rPr>
          <w:rFonts w:asciiTheme="minorHAnsi" w:hAnsiTheme="minorHAnsi"/>
          <w:sz w:val="24"/>
          <w:szCs w:val="24"/>
        </w:rPr>
      </w:pPr>
      <w:r w:rsidRPr="002D221B">
        <w:rPr>
          <w:rFonts w:asciiTheme="minorHAnsi" w:hAnsiTheme="minorHAnsi"/>
          <w:sz w:val="24"/>
          <w:szCs w:val="24"/>
        </w:rPr>
        <w:t>Abide by all Trust policies.</w:t>
      </w:r>
    </w:p>
    <w:p w14:paraId="653B6F48" w14:textId="77777777" w:rsidR="00642B84" w:rsidRPr="002D221B" w:rsidRDefault="00642B84" w:rsidP="00642B84">
      <w:pPr>
        <w:pStyle w:val="Bulletedlist"/>
        <w:rPr>
          <w:rFonts w:asciiTheme="minorHAnsi" w:hAnsiTheme="minorHAnsi"/>
          <w:sz w:val="24"/>
          <w:szCs w:val="24"/>
        </w:rPr>
      </w:pPr>
      <w:r w:rsidRPr="002D221B">
        <w:rPr>
          <w:rFonts w:asciiTheme="minorHAnsi" w:hAnsiTheme="minorHAnsi"/>
          <w:sz w:val="24"/>
          <w:szCs w:val="24"/>
        </w:rPr>
        <w:t>Undertake any other duties as requested by your line manager and in line with the post.</w:t>
      </w:r>
    </w:p>
    <w:p w14:paraId="04B54C7E" w14:textId="77777777" w:rsidR="00642B84" w:rsidRDefault="00642B84" w:rsidP="00642B84"/>
    <w:p w14:paraId="13578D1F" w14:textId="77777777" w:rsidR="002D221B" w:rsidRDefault="002D221B" w:rsidP="00642B84"/>
    <w:p w14:paraId="0D67A2C7" w14:textId="77777777" w:rsidR="002D221B" w:rsidRPr="00642B84" w:rsidRDefault="002D221B" w:rsidP="00642B84"/>
    <w:p w14:paraId="338461EA" w14:textId="77777777" w:rsidR="00913719" w:rsidRDefault="00913719" w:rsidP="00375CA5">
      <w:pPr>
        <w:pStyle w:val="Docsub-title"/>
      </w:pPr>
    </w:p>
    <w:p w14:paraId="09DB20F1" w14:textId="55B24816" w:rsidR="000747D2" w:rsidRPr="000747D2" w:rsidRDefault="000747D2" w:rsidP="00375CA5">
      <w:pPr>
        <w:pStyle w:val="Docsub-title"/>
      </w:pPr>
      <w:r>
        <w:lastRenderedPageBreak/>
        <w:t>Person Specification</w:t>
      </w:r>
    </w:p>
    <w:tbl>
      <w:tblPr>
        <w:tblW w:w="9639" w:type="dxa"/>
        <w:tblInd w:w="-5" w:type="dxa"/>
        <w:tblLayout w:type="fixed"/>
        <w:tblLook w:val="04A0" w:firstRow="1" w:lastRow="0" w:firstColumn="1" w:lastColumn="0" w:noHBand="0" w:noVBand="1"/>
      </w:tblPr>
      <w:tblGrid>
        <w:gridCol w:w="7230"/>
        <w:gridCol w:w="2409"/>
      </w:tblGrid>
      <w:tr w:rsidR="00A1255C" w:rsidRPr="00D6555B" w14:paraId="6B1434CE"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9F225B" w14:textId="77777777" w:rsidR="00A1255C" w:rsidRPr="00D6555B" w:rsidRDefault="00A1255C" w:rsidP="0019767E">
            <w:pPr>
              <w:pStyle w:val="Docbodycopy"/>
              <w:spacing w:before="240"/>
              <w:rPr>
                <w:rFonts w:asciiTheme="minorHAnsi" w:hAnsiTheme="minorHAnsi"/>
                <w:b/>
                <w:bCs/>
              </w:rPr>
            </w:pPr>
            <w:r w:rsidRPr="00D6555B">
              <w:rPr>
                <w:rFonts w:asciiTheme="minorHAnsi" w:hAnsiTheme="minorHAnsi"/>
                <w:b/>
                <w:bCs/>
              </w:rPr>
              <w:t>Experience</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2F5CF08" w14:textId="77777777" w:rsidR="00A1255C" w:rsidRPr="00D6555B" w:rsidRDefault="00A1255C" w:rsidP="0019767E">
            <w:pPr>
              <w:pStyle w:val="Docbodycopy"/>
              <w:spacing w:before="240"/>
              <w:rPr>
                <w:rFonts w:asciiTheme="minorHAnsi" w:hAnsiTheme="minorHAnsi"/>
                <w:b/>
                <w:bCs/>
              </w:rPr>
            </w:pPr>
            <w:r w:rsidRPr="00D6555B">
              <w:rPr>
                <w:rFonts w:asciiTheme="minorHAnsi" w:hAnsiTheme="minorHAnsi"/>
                <w:b/>
                <w:bCs/>
              </w:rPr>
              <w:t>Essential/Desirable</w:t>
            </w:r>
          </w:p>
        </w:tc>
      </w:tr>
      <w:tr w:rsidR="00D6555B" w:rsidRPr="00D6555B" w14:paraId="5C46F4BA" w14:textId="77777777" w:rsidTr="00462529">
        <w:tc>
          <w:tcPr>
            <w:tcW w:w="72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3AA6F2" w14:textId="114F5045" w:rsidR="00D6555B" w:rsidRPr="00D6555B" w:rsidRDefault="00D6555B" w:rsidP="00D6555B">
            <w:pPr>
              <w:pStyle w:val="Docbodycopy"/>
              <w:rPr>
                <w:rFonts w:asciiTheme="minorHAnsi" w:hAnsiTheme="minorHAnsi"/>
              </w:rPr>
            </w:pPr>
            <w:r w:rsidRPr="00D6555B">
              <w:rPr>
                <w:rFonts w:asciiTheme="minorHAnsi" w:hAnsiTheme="minorHAnsi"/>
              </w:rPr>
              <w:t xml:space="preserve">Working in land management for nature </w:t>
            </w:r>
            <w:r w:rsidR="00DC00E8">
              <w:rPr>
                <w:rFonts w:asciiTheme="minorHAnsi" w:hAnsiTheme="minorHAnsi"/>
              </w:rPr>
              <w:t>recovery</w:t>
            </w:r>
          </w:p>
        </w:tc>
        <w:tc>
          <w:tcPr>
            <w:tcW w:w="240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422338CD" w14:textId="469297BE" w:rsidR="00D6555B" w:rsidRPr="00D6555B" w:rsidRDefault="00D6555B" w:rsidP="00D6555B">
            <w:pPr>
              <w:rPr>
                <w:rFonts w:cstheme="minorHAnsi"/>
                <w:sz w:val="24"/>
                <w:szCs w:val="24"/>
              </w:rPr>
            </w:pPr>
            <w:r w:rsidRPr="00D6555B">
              <w:rPr>
                <w:sz w:val="24"/>
                <w:szCs w:val="24"/>
              </w:rPr>
              <w:t>Essential</w:t>
            </w:r>
          </w:p>
        </w:tc>
      </w:tr>
      <w:tr w:rsidR="00D6555B" w:rsidRPr="00D6555B" w14:paraId="1D13249F" w14:textId="77777777" w:rsidTr="00462529">
        <w:tc>
          <w:tcPr>
            <w:tcW w:w="7230" w:type="dxa"/>
            <w:tcBorders>
              <w:top w:val="single" w:sz="4" w:space="0" w:color="auto"/>
              <w:left w:val="single" w:sz="4" w:space="0" w:color="auto"/>
              <w:bottom w:val="single" w:sz="4" w:space="0" w:color="auto"/>
              <w:right w:val="single" w:sz="4" w:space="0" w:color="auto"/>
            </w:tcBorders>
            <w:vAlign w:val="bottom"/>
          </w:tcPr>
          <w:p w14:paraId="29276A39" w14:textId="3C8AF1AF" w:rsidR="00D6555B" w:rsidRPr="00D6555B" w:rsidRDefault="00D6555B" w:rsidP="00D6555B">
            <w:pPr>
              <w:rPr>
                <w:rFonts w:cstheme="minorHAnsi"/>
                <w:sz w:val="24"/>
                <w:szCs w:val="24"/>
              </w:rPr>
            </w:pPr>
            <w:r w:rsidRPr="00D6555B">
              <w:rPr>
                <w:sz w:val="24"/>
                <w:szCs w:val="24"/>
              </w:rPr>
              <w:t>Representing an organisation in a professional environment</w:t>
            </w:r>
          </w:p>
        </w:tc>
        <w:tc>
          <w:tcPr>
            <w:tcW w:w="2409" w:type="dxa"/>
            <w:tcBorders>
              <w:top w:val="single" w:sz="4" w:space="0" w:color="auto"/>
              <w:left w:val="single" w:sz="4" w:space="0" w:color="auto"/>
              <w:bottom w:val="single" w:sz="4" w:space="0" w:color="auto"/>
              <w:right w:val="single" w:sz="4" w:space="0" w:color="auto"/>
            </w:tcBorders>
            <w:vAlign w:val="bottom"/>
          </w:tcPr>
          <w:p w14:paraId="6822E0B3" w14:textId="69434E2F" w:rsidR="00D6555B" w:rsidRPr="00D6555B" w:rsidRDefault="00D6555B" w:rsidP="00D6555B">
            <w:pPr>
              <w:rPr>
                <w:rFonts w:cstheme="minorHAnsi"/>
                <w:sz w:val="24"/>
                <w:szCs w:val="24"/>
              </w:rPr>
            </w:pPr>
            <w:r w:rsidRPr="00D6555B">
              <w:rPr>
                <w:sz w:val="24"/>
                <w:szCs w:val="24"/>
              </w:rPr>
              <w:t>Essential</w:t>
            </w:r>
          </w:p>
        </w:tc>
      </w:tr>
      <w:tr w:rsidR="00355094" w:rsidRPr="00D6555B" w14:paraId="7A89FEFB" w14:textId="77777777" w:rsidTr="00462529">
        <w:tc>
          <w:tcPr>
            <w:tcW w:w="7230" w:type="dxa"/>
            <w:tcBorders>
              <w:top w:val="single" w:sz="4" w:space="0" w:color="auto"/>
              <w:left w:val="single" w:sz="4" w:space="0" w:color="auto"/>
              <w:bottom w:val="single" w:sz="4" w:space="0" w:color="auto"/>
              <w:right w:val="single" w:sz="4" w:space="0" w:color="auto"/>
            </w:tcBorders>
            <w:vAlign w:val="bottom"/>
          </w:tcPr>
          <w:p w14:paraId="76EA7E75" w14:textId="380322B2" w:rsidR="00355094" w:rsidRPr="00D6555B" w:rsidRDefault="00355094" w:rsidP="00355094">
            <w:pPr>
              <w:rPr>
                <w:sz w:val="24"/>
                <w:szCs w:val="24"/>
              </w:rPr>
            </w:pPr>
            <w:r w:rsidRPr="00D6555B">
              <w:rPr>
                <w:sz w:val="24"/>
                <w:szCs w:val="24"/>
              </w:rPr>
              <w:t>Practical application of GIS software</w:t>
            </w:r>
          </w:p>
        </w:tc>
        <w:tc>
          <w:tcPr>
            <w:tcW w:w="2409" w:type="dxa"/>
            <w:tcBorders>
              <w:top w:val="single" w:sz="4" w:space="0" w:color="auto"/>
              <w:left w:val="single" w:sz="4" w:space="0" w:color="auto"/>
              <w:bottom w:val="single" w:sz="4" w:space="0" w:color="auto"/>
              <w:right w:val="single" w:sz="4" w:space="0" w:color="auto"/>
            </w:tcBorders>
            <w:vAlign w:val="bottom"/>
          </w:tcPr>
          <w:p w14:paraId="1D024126" w14:textId="1E427AA8" w:rsidR="00355094" w:rsidRPr="00D6555B" w:rsidRDefault="00355094" w:rsidP="00355094">
            <w:pPr>
              <w:rPr>
                <w:sz w:val="24"/>
                <w:szCs w:val="24"/>
              </w:rPr>
            </w:pPr>
            <w:r w:rsidRPr="00D6555B">
              <w:rPr>
                <w:sz w:val="24"/>
                <w:szCs w:val="24"/>
              </w:rPr>
              <w:t>Essential</w:t>
            </w:r>
          </w:p>
        </w:tc>
      </w:tr>
      <w:tr w:rsidR="00355094" w:rsidRPr="00D6555B" w14:paraId="3B7B0FA7" w14:textId="77777777" w:rsidTr="00462529">
        <w:tc>
          <w:tcPr>
            <w:tcW w:w="7230" w:type="dxa"/>
            <w:tcBorders>
              <w:top w:val="single" w:sz="4" w:space="0" w:color="auto"/>
              <w:left w:val="single" w:sz="4" w:space="0" w:color="auto"/>
              <w:bottom w:val="single" w:sz="4" w:space="0" w:color="auto"/>
              <w:right w:val="single" w:sz="4" w:space="0" w:color="auto"/>
            </w:tcBorders>
            <w:vAlign w:val="bottom"/>
          </w:tcPr>
          <w:p w14:paraId="67874A00" w14:textId="58B57B6E" w:rsidR="00355094" w:rsidRPr="00D6555B" w:rsidRDefault="00355094" w:rsidP="00355094">
            <w:pPr>
              <w:rPr>
                <w:sz w:val="24"/>
                <w:szCs w:val="24"/>
              </w:rPr>
            </w:pPr>
            <w:r w:rsidRPr="00D6555B">
              <w:rPr>
                <w:sz w:val="24"/>
                <w:szCs w:val="24"/>
              </w:rPr>
              <w:t xml:space="preserve">Ecological field survey work </w:t>
            </w:r>
          </w:p>
        </w:tc>
        <w:tc>
          <w:tcPr>
            <w:tcW w:w="2409" w:type="dxa"/>
            <w:tcBorders>
              <w:top w:val="single" w:sz="4" w:space="0" w:color="auto"/>
              <w:left w:val="single" w:sz="4" w:space="0" w:color="auto"/>
              <w:bottom w:val="single" w:sz="4" w:space="0" w:color="auto"/>
              <w:right w:val="single" w:sz="4" w:space="0" w:color="auto"/>
            </w:tcBorders>
            <w:vAlign w:val="bottom"/>
          </w:tcPr>
          <w:p w14:paraId="4C2ED3AA" w14:textId="3A55E76C" w:rsidR="00355094" w:rsidRPr="00D6555B" w:rsidRDefault="00355094" w:rsidP="00355094">
            <w:pPr>
              <w:rPr>
                <w:sz w:val="24"/>
                <w:szCs w:val="24"/>
              </w:rPr>
            </w:pPr>
            <w:r w:rsidRPr="00D6555B">
              <w:rPr>
                <w:sz w:val="24"/>
                <w:szCs w:val="24"/>
              </w:rPr>
              <w:t>Essential</w:t>
            </w:r>
          </w:p>
        </w:tc>
      </w:tr>
      <w:tr w:rsidR="00355094" w:rsidRPr="00D6555B" w14:paraId="10D98FB6" w14:textId="77777777" w:rsidTr="00462529">
        <w:tc>
          <w:tcPr>
            <w:tcW w:w="7230" w:type="dxa"/>
            <w:tcBorders>
              <w:top w:val="single" w:sz="4" w:space="0" w:color="auto"/>
              <w:left w:val="single" w:sz="4" w:space="0" w:color="auto"/>
              <w:bottom w:val="single" w:sz="4" w:space="0" w:color="auto"/>
              <w:right w:val="single" w:sz="4" w:space="0" w:color="auto"/>
            </w:tcBorders>
            <w:vAlign w:val="bottom"/>
          </w:tcPr>
          <w:p w14:paraId="33A97DD5" w14:textId="57457A94" w:rsidR="00355094" w:rsidRPr="00D6555B" w:rsidRDefault="00355094" w:rsidP="00355094">
            <w:pPr>
              <w:rPr>
                <w:sz w:val="24"/>
                <w:szCs w:val="24"/>
              </w:rPr>
            </w:pPr>
            <w:r w:rsidRPr="00D6555B">
              <w:rPr>
                <w:sz w:val="24"/>
                <w:szCs w:val="24"/>
              </w:rPr>
              <w:t xml:space="preserve">Contractor management </w:t>
            </w:r>
          </w:p>
        </w:tc>
        <w:tc>
          <w:tcPr>
            <w:tcW w:w="2409" w:type="dxa"/>
            <w:tcBorders>
              <w:top w:val="single" w:sz="4" w:space="0" w:color="auto"/>
              <w:left w:val="single" w:sz="4" w:space="0" w:color="auto"/>
              <w:bottom w:val="single" w:sz="4" w:space="0" w:color="auto"/>
              <w:right w:val="single" w:sz="4" w:space="0" w:color="auto"/>
            </w:tcBorders>
            <w:vAlign w:val="bottom"/>
          </w:tcPr>
          <w:p w14:paraId="084D198B" w14:textId="1F7C7541" w:rsidR="00355094" w:rsidRPr="00D6555B" w:rsidRDefault="00355094" w:rsidP="00355094">
            <w:pPr>
              <w:rPr>
                <w:sz w:val="24"/>
                <w:szCs w:val="24"/>
              </w:rPr>
            </w:pPr>
            <w:r w:rsidRPr="00D6555B">
              <w:rPr>
                <w:sz w:val="24"/>
                <w:szCs w:val="24"/>
              </w:rPr>
              <w:t xml:space="preserve">Desirable </w:t>
            </w:r>
          </w:p>
        </w:tc>
      </w:tr>
      <w:tr w:rsidR="00355094" w:rsidRPr="00D6555B" w14:paraId="62133C37" w14:textId="77777777" w:rsidTr="00462529">
        <w:tc>
          <w:tcPr>
            <w:tcW w:w="7230" w:type="dxa"/>
            <w:tcBorders>
              <w:top w:val="single" w:sz="4" w:space="0" w:color="auto"/>
              <w:left w:val="single" w:sz="4" w:space="0" w:color="auto"/>
              <w:bottom w:val="single" w:sz="4" w:space="0" w:color="auto"/>
              <w:right w:val="single" w:sz="4" w:space="0" w:color="auto"/>
            </w:tcBorders>
            <w:vAlign w:val="bottom"/>
          </w:tcPr>
          <w:p w14:paraId="0270A954" w14:textId="301C6014" w:rsidR="00355094" w:rsidRPr="00D6555B" w:rsidRDefault="00355094" w:rsidP="00355094">
            <w:pPr>
              <w:rPr>
                <w:rFonts w:cstheme="minorHAnsi"/>
                <w:sz w:val="24"/>
                <w:szCs w:val="24"/>
              </w:rPr>
            </w:pPr>
            <w:r w:rsidRPr="00D6555B">
              <w:rPr>
                <w:sz w:val="24"/>
                <w:szCs w:val="24"/>
              </w:rPr>
              <w:t xml:space="preserve">Tendering contracts </w:t>
            </w:r>
          </w:p>
        </w:tc>
        <w:tc>
          <w:tcPr>
            <w:tcW w:w="2409" w:type="dxa"/>
            <w:tcBorders>
              <w:top w:val="single" w:sz="4" w:space="0" w:color="auto"/>
              <w:left w:val="single" w:sz="4" w:space="0" w:color="auto"/>
              <w:bottom w:val="single" w:sz="4" w:space="0" w:color="auto"/>
              <w:right w:val="single" w:sz="4" w:space="0" w:color="auto"/>
            </w:tcBorders>
            <w:vAlign w:val="bottom"/>
          </w:tcPr>
          <w:p w14:paraId="371CAC85" w14:textId="1A1DE05D" w:rsidR="00355094" w:rsidRPr="00D6555B" w:rsidRDefault="00355094" w:rsidP="00355094">
            <w:pPr>
              <w:rPr>
                <w:rFonts w:cstheme="minorHAnsi"/>
                <w:sz w:val="24"/>
                <w:szCs w:val="24"/>
              </w:rPr>
            </w:pPr>
            <w:r>
              <w:rPr>
                <w:sz w:val="24"/>
                <w:szCs w:val="24"/>
              </w:rPr>
              <w:t>Desirable</w:t>
            </w:r>
          </w:p>
        </w:tc>
      </w:tr>
      <w:tr w:rsidR="00355094" w:rsidRPr="00D6555B" w14:paraId="3C308F05" w14:textId="77777777" w:rsidTr="00462529">
        <w:tc>
          <w:tcPr>
            <w:tcW w:w="7230" w:type="dxa"/>
            <w:tcBorders>
              <w:top w:val="single" w:sz="4" w:space="0" w:color="auto"/>
              <w:left w:val="single" w:sz="4" w:space="0" w:color="auto"/>
              <w:bottom w:val="single" w:sz="4" w:space="0" w:color="auto"/>
              <w:right w:val="single" w:sz="4" w:space="0" w:color="auto"/>
            </w:tcBorders>
            <w:vAlign w:val="bottom"/>
          </w:tcPr>
          <w:p w14:paraId="58F1FDB8" w14:textId="7039E72C" w:rsidR="00355094" w:rsidRPr="00D6555B" w:rsidRDefault="00355094" w:rsidP="00355094">
            <w:pPr>
              <w:rPr>
                <w:rFonts w:cstheme="minorHAnsi"/>
                <w:sz w:val="24"/>
                <w:szCs w:val="24"/>
              </w:rPr>
            </w:pPr>
            <w:r w:rsidRPr="00D6555B">
              <w:rPr>
                <w:sz w:val="24"/>
                <w:szCs w:val="24"/>
              </w:rPr>
              <w:t>Line management</w:t>
            </w:r>
          </w:p>
        </w:tc>
        <w:tc>
          <w:tcPr>
            <w:tcW w:w="2409" w:type="dxa"/>
            <w:tcBorders>
              <w:top w:val="single" w:sz="4" w:space="0" w:color="auto"/>
              <w:left w:val="single" w:sz="4" w:space="0" w:color="auto"/>
              <w:bottom w:val="single" w:sz="4" w:space="0" w:color="auto"/>
              <w:right w:val="single" w:sz="4" w:space="0" w:color="auto"/>
            </w:tcBorders>
            <w:vAlign w:val="bottom"/>
          </w:tcPr>
          <w:p w14:paraId="569F669E" w14:textId="3C414733" w:rsidR="00355094" w:rsidRPr="00D6555B" w:rsidRDefault="00355094" w:rsidP="00355094">
            <w:pPr>
              <w:rPr>
                <w:rFonts w:cstheme="minorHAnsi"/>
                <w:sz w:val="24"/>
                <w:szCs w:val="24"/>
              </w:rPr>
            </w:pPr>
            <w:r w:rsidRPr="00D6555B">
              <w:rPr>
                <w:sz w:val="24"/>
                <w:szCs w:val="24"/>
              </w:rPr>
              <w:t>Desirable</w:t>
            </w:r>
          </w:p>
        </w:tc>
      </w:tr>
      <w:tr w:rsidR="00355094" w:rsidRPr="00D6555B" w14:paraId="368F2001"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652DCB" w14:textId="77777777" w:rsidR="00355094" w:rsidRPr="00D6555B" w:rsidRDefault="00355094" w:rsidP="00355094">
            <w:pPr>
              <w:spacing w:before="240"/>
              <w:rPr>
                <w:rFonts w:cs="Calibri"/>
                <w:b/>
                <w:bCs/>
                <w:sz w:val="24"/>
                <w:szCs w:val="24"/>
              </w:rPr>
            </w:pPr>
            <w:r w:rsidRPr="00D6555B">
              <w:rPr>
                <w:rFonts w:cs="Calibri"/>
                <w:b/>
                <w:bCs/>
                <w:sz w:val="24"/>
                <w:szCs w:val="24"/>
              </w:rPr>
              <w:t>Knowledge and Skills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9A9692" w14:textId="77777777" w:rsidR="00355094" w:rsidRPr="00D6555B" w:rsidRDefault="00355094" w:rsidP="00355094">
            <w:pPr>
              <w:spacing w:before="240"/>
              <w:rPr>
                <w:rFonts w:cs="Calibri"/>
                <w:b/>
                <w:bCs/>
                <w:sz w:val="24"/>
                <w:szCs w:val="24"/>
              </w:rPr>
            </w:pPr>
            <w:r w:rsidRPr="00D6555B">
              <w:rPr>
                <w:rFonts w:cs="Calibri"/>
                <w:b/>
                <w:bCs/>
                <w:sz w:val="24"/>
                <w:szCs w:val="24"/>
              </w:rPr>
              <w:t>Essential/Desirable</w:t>
            </w:r>
          </w:p>
        </w:tc>
      </w:tr>
      <w:tr w:rsidR="00355094" w:rsidRPr="00D6555B" w14:paraId="71E41CAC" w14:textId="77777777" w:rsidTr="00AF3ECB">
        <w:tc>
          <w:tcPr>
            <w:tcW w:w="7230" w:type="dxa"/>
            <w:tcBorders>
              <w:top w:val="single" w:sz="4" w:space="0" w:color="auto"/>
              <w:left w:val="single" w:sz="4" w:space="0" w:color="auto"/>
              <w:bottom w:val="single" w:sz="4" w:space="0" w:color="auto"/>
              <w:right w:val="single" w:sz="4" w:space="0" w:color="auto"/>
            </w:tcBorders>
          </w:tcPr>
          <w:p w14:paraId="2BCB8C59" w14:textId="40AF2BDD" w:rsidR="00355094" w:rsidRPr="00D6555B" w:rsidRDefault="00355094" w:rsidP="00355094">
            <w:pPr>
              <w:pStyle w:val="Docbodycopy"/>
              <w:rPr>
                <w:rFonts w:asciiTheme="minorHAnsi" w:hAnsiTheme="minorHAnsi"/>
              </w:rPr>
            </w:pPr>
            <w:r w:rsidRPr="00D6555B">
              <w:rPr>
                <w:rFonts w:asciiTheme="minorHAnsi" w:hAnsiTheme="minorHAnsi"/>
              </w:rPr>
              <w:t>Excellent IT skills and literacy, confident in using full Microsoft Office suite and easily able to learn new programs and software</w:t>
            </w:r>
          </w:p>
        </w:tc>
        <w:tc>
          <w:tcPr>
            <w:tcW w:w="2409" w:type="dxa"/>
            <w:tcBorders>
              <w:top w:val="single" w:sz="4" w:space="0" w:color="auto"/>
              <w:left w:val="single" w:sz="4" w:space="0" w:color="auto"/>
              <w:bottom w:val="single" w:sz="4" w:space="0" w:color="auto"/>
              <w:right w:val="single" w:sz="4" w:space="0" w:color="auto"/>
            </w:tcBorders>
          </w:tcPr>
          <w:p w14:paraId="3AD3FED6" w14:textId="2A62375D" w:rsidR="00355094" w:rsidRPr="00D6555B" w:rsidRDefault="00355094" w:rsidP="00355094">
            <w:pPr>
              <w:rPr>
                <w:rFonts w:cstheme="minorHAnsi"/>
                <w:sz w:val="24"/>
                <w:szCs w:val="24"/>
              </w:rPr>
            </w:pPr>
            <w:r w:rsidRPr="00D6555B">
              <w:rPr>
                <w:sz w:val="24"/>
                <w:szCs w:val="24"/>
              </w:rPr>
              <w:t>Essential</w:t>
            </w:r>
          </w:p>
        </w:tc>
      </w:tr>
      <w:tr w:rsidR="00355094" w:rsidRPr="00D6555B" w14:paraId="180512D0" w14:textId="77777777" w:rsidTr="00AF3ECB">
        <w:tc>
          <w:tcPr>
            <w:tcW w:w="7230" w:type="dxa"/>
            <w:tcBorders>
              <w:top w:val="single" w:sz="4" w:space="0" w:color="auto"/>
              <w:left w:val="single" w:sz="4" w:space="0" w:color="auto"/>
              <w:bottom w:val="single" w:sz="4" w:space="0" w:color="auto"/>
              <w:right w:val="single" w:sz="4" w:space="0" w:color="auto"/>
            </w:tcBorders>
          </w:tcPr>
          <w:p w14:paraId="572CF6E2" w14:textId="7EBE49B0" w:rsidR="00355094" w:rsidRPr="00D6555B" w:rsidRDefault="00355094" w:rsidP="00355094">
            <w:pPr>
              <w:pStyle w:val="pf0"/>
              <w:spacing w:before="0" w:beforeAutospacing="0"/>
              <w:rPr>
                <w:rFonts w:asciiTheme="minorHAnsi" w:hAnsiTheme="minorHAnsi" w:cstheme="minorHAnsi"/>
                <w:color w:val="FF0000"/>
              </w:rPr>
            </w:pPr>
            <w:r w:rsidRPr="00D6555B">
              <w:rPr>
                <w:rFonts w:asciiTheme="minorHAnsi" w:hAnsiTheme="minorHAnsi"/>
              </w:rPr>
              <w:t>Excellent organisational skills</w:t>
            </w:r>
          </w:p>
        </w:tc>
        <w:tc>
          <w:tcPr>
            <w:tcW w:w="2409" w:type="dxa"/>
            <w:tcBorders>
              <w:top w:val="single" w:sz="4" w:space="0" w:color="auto"/>
              <w:left w:val="single" w:sz="4" w:space="0" w:color="auto"/>
              <w:bottom w:val="single" w:sz="4" w:space="0" w:color="auto"/>
              <w:right w:val="single" w:sz="4" w:space="0" w:color="auto"/>
            </w:tcBorders>
          </w:tcPr>
          <w:p w14:paraId="73081470" w14:textId="3EC772CF" w:rsidR="00355094" w:rsidRPr="00D6555B" w:rsidRDefault="00355094" w:rsidP="00355094">
            <w:pPr>
              <w:rPr>
                <w:rFonts w:cstheme="minorHAnsi"/>
                <w:sz w:val="24"/>
                <w:szCs w:val="24"/>
              </w:rPr>
            </w:pPr>
            <w:r w:rsidRPr="00D6555B">
              <w:rPr>
                <w:sz w:val="24"/>
                <w:szCs w:val="24"/>
              </w:rPr>
              <w:t xml:space="preserve">Essential </w:t>
            </w:r>
          </w:p>
        </w:tc>
      </w:tr>
      <w:tr w:rsidR="00355094" w:rsidRPr="00D6555B" w14:paraId="715E2FDA" w14:textId="77777777" w:rsidTr="00AF3ECB">
        <w:tc>
          <w:tcPr>
            <w:tcW w:w="7230" w:type="dxa"/>
            <w:tcBorders>
              <w:top w:val="single" w:sz="4" w:space="0" w:color="auto"/>
              <w:left w:val="single" w:sz="4" w:space="0" w:color="auto"/>
              <w:bottom w:val="single" w:sz="4" w:space="0" w:color="auto"/>
              <w:right w:val="single" w:sz="4" w:space="0" w:color="auto"/>
            </w:tcBorders>
          </w:tcPr>
          <w:p w14:paraId="15AF6E70" w14:textId="481D1A1E" w:rsidR="00355094" w:rsidRPr="00D6555B" w:rsidRDefault="00355094" w:rsidP="00355094">
            <w:pPr>
              <w:pStyle w:val="pf0"/>
              <w:spacing w:before="0" w:beforeAutospacing="0"/>
              <w:rPr>
                <w:rFonts w:asciiTheme="minorHAnsi" w:hAnsiTheme="minorHAnsi" w:cstheme="minorHAnsi"/>
                <w:color w:val="FF0000"/>
              </w:rPr>
            </w:pPr>
            <w:r w:rsidRPr="00D6555B">
              <w:rPr>
                <w:rFonts w:asciiTheme="minorHAnsi" w:hAnsiTheme="minorHAnsi"/>
              </w:rPr>
              <w:t>Excellent professional written and verbal communication skills</w:t>
            </w:r>
          </w:p>
        </w:tc>
        <w:tc>
          <w:tcPr>
            <w:tcW w:w="2409" w:type="dxa"/>
            <w:tcBorders>
              <w:top w:val="single" w:sz="4" w:space="0" w:color="auto"/>
              <w:left w:val="single" w:sz="4" w:space="0" w:color="auto"/>
              <w:bottom w:val="single" w:sz="4" w:space="0" w:color="auto"/>
              <w:right w:val="single" w:sz="4" w:space="0" w:color="auto"/>
            </w:tcBorders>
          </w:tcPr>
          <w:p w14:paraId="062C6CFF" w14:textId="139604EC" w:rsidR="00355094" w:rsidRPr="00D6555B" w:rsidRDefault="00355094" w:rsidP="00355094">
            <w:pPr>
              <w:rPr>
                <w:rFonts w:cstheme="minorHAnsi"/>
                <w:sz w:val="24"/>
                <w:szCs w:val="24"/>
              </w:rPr>
            </w:pPr>
            <w:r w:rsidRPr="00D6555B">
              <w:rPr>
                <w:sz w:val="24"/>
                <w:szCs w:val="24"/>
              </w:rPr>
              <w:t>Essential</w:t>
            </w:r>
          </w:p>
        </w:tc>
      </w:tr>
      <w:tr w:rsidR="00355094" w:rsidRPr="00D6555B" w14:paraId="77B0CDEA" w14:textId="77777777" w:rsidTr="00AF3ECB">
        <w:tc>
          <w:tcPr>
            <w:tcW w:w="7230" w:type="dxa"/>
            <w:tcBorders>
              <w:top w:val="single" w:sz="4" w:space="0" w:color="auto"/>
              <w:left w:val="single" w:sz="4" w:space="0" w:color="auto"/>
              <w:bottom w:val="single" w:sz="4" w:space="0" w:color="auto"/>
              <w:right w:val="single" w:sz="4" w:space="0" w:color="auto"/>
            </w:tcBorders>
          </w:tcPr>
          <w:p w14:paraId="66A067EB" w14:textId="1F7FC26C" w:rsidR="00355094" w:rsidRPr="00D6555B" w:rsidRDefault="00355094" w:rsidP="00355094">
            <w:pPr>
              <w:pStyle w:val="pf0"/>
              <w:spacing w:before="0" w:beforeAutospacing="0"/>
              <w:rPr>
                <w:rFonts w:asciiTheme="minorHAnsi" w:hAnsiTheme="minorHAnsi" w:cstheme="minorHAnsi"/>
              </w:rPr>
            </w:pPr>
            <w:r w:rsidRPr="00D6555B">
              <w:rPr>
                <w:rFonts w:asciiTheme="minorHAnsi" w:hAnsiTheme="minorHAnsi"/>
              </w:rPr>
              <w:t>A good understanding of health and safety, preferably in relation to large capital projects</w:t>
            </w:r>
          </w:p>
        </w:tc>
        <w:tc>
          <w:tcPr>
            <w:tcW w:w="2409" w:type="dxa"/>
            <w:tcBorders>
              <w:top w:val="single" w:sz="4" w:space="0" w:color="auto"/>
              <w:left w:val="single" w:sz="4" w:space="0" w:color="auto"/>
              <w:bottom w:val="single" w:sz="4" w:space="0" w:color="auto"/>
              <w:right w:val="single" w:sz="4" w:space="0" w:color="auto"/>
            </w:tcBorders>
          </w:tcPr>
          <w:p w14:paraId="32BF807B" w14:textId="7D478A14" w:rsidR="00355094" w:rsidRPr="00D6555B" w:rsidRDefault="00355094" w:rsidP="00355094">
            <w:pPr>
              <w:rPr>
                <w:rFonts w:cstheme="minorHAnsi"/>
                <w:sz w:val="24"/>
                <w:szCs w:val="24"/>
              </w:rPr>
            </w:pPr>
            <w:r w:rsidRPr="00D6555B">
              <w:rPr>
                <w:sz w:val="24"/>
                <w:szCs w:val="24"/>
              </w:rPr>
              <w:t xml:space="preserve">Essential </w:t>
            </w:r>
          </w:p>
        </w:tc>
      </w:tr>
      <w:tr w:rsidR="00355094" w:rsidRPr="00D6555B" w14:paraId="0878D475" w14:textId="77777777" w:rsidTr="00AF3ECB">
        <w:tc>
          <w:tcPr>
            <w:tcW w:w="7230" w:type="dxa"/>
            <w:tcBorders>
              <w:top w:val="single" w:sz="4" w:space="0" w:color="auto"/>
              <w:left w:val="single" w:sz="4" w:space="0" w:color="auto"/>
              <w:bottom w:val="single" w:sz="4" w:space="0" w:color="auto"/>
              <w:right w:val="single" w:sz="4" w:space="0" w:color="auto"/>
            </w:tcBorders>
          </w:tcPr>
          <w:p w14:paraId="03B7CFB9" w14:textId="035274B1" w:rsidR="00355094" w:rsidRPr="00D6555B" w:rsidRDefault="00355094" w:rsidP="00355094">
            <w:pPr>
              <w:pStyle w:val="pf0"/>
              <w:spacing w:before="0" w:beforeAutospacing="0"/>
              <w:rPr>
                <w:rFonts w:asciiTheme="minorHAnsi" w:hAnsiTheme="minorHAnsi" w:cstheme="minorHAnsi"/>
              </w:rPr>
            </w:pPr>
            <w:r w:rsidRPr="00D6555B">
              <w:rPr>
                <w:rFonts w:asciiTheme="minorHAnsi" w:hAnsiTheme="minorHAnsi"/>
              </w:rPr>
              <w:t>Upland botanical identification</w:t>
            </w:r>
          </w:p>
        </w:tc>
        <w:tc>
          <w:tcPr>
            <w:tcW w:w="2409" w:type="dxa"/>
            <w:tcBorders>
              <w:top w:val="single" w:sz="4" w:space="0" w:color="auto"/>
              <w:left w:val="single" w:sz="4" w:space="0" w:color="auto"/>
              <w:bottom w:val="single" w:sz="4" w:space="0" w:color="auto"/>
              <w:right w:val="single" w:sz="4" w:space="0" w:color="auto"/>
            </w:tcBorders>
          </w:tcPr>
          <w:p w14:paraId="3DA89C16" w14:textId="3C8911E2" w:rsidR="00355094" w:rsidRPr="00D6555B" w:rsidRDefault="00355094" w:rsidP="00355094">
            <w:pPr>
              <w:rPr>
                <w:rFonts w:cstheme="minorHAnsi"/>
                <w:sz w:val="24"/>
                <w:szCs w:val="24"/>
              </w:rPr>
            </w:pPr>
            <w:r w:rsidRPr="00D6555B">
              <w:rPr>
                <w:sz w:val="24"/>
                <w:szCs w:val="24"/>
              </w:rPr>
              <w:t>Desirable</w:t>
            </w:r>
          </w:p>
        </w:tc>
      </w:tr>
      <w:tr w:rsidR="00355094" w:rsidRPr="00D6555B" w14:paraId="53378FD6" w14:textId="77777777" w:rsidTr="00AF3ECB">
        <w:tc>
          <w:tcPr>
            <w:tcW w:w="7230" w:type="dxa"/>
            <w:tcBorders>
              <w:top w:val="single" w:sz="4" w:space="0" w:color="auto"/>
              <w:left w:val="single" w:sz="4" w:space="0" w:color="auto"/>
              <w:bottom w:val="single" w:sz="4" w:space="0" w:color="auto"/>
              <w:right w:val="single" w:sz="4" w:space="0" w:color="auto"/>
            </w:tcBorders>
          </w:tcPr>
          <w:p w14:paraId="1E4A1274" w14:textId="0D535A68" w:rsidR="00355094" w:rsidRPr="00D6555B" w:rsidRDefault="00355094" w:rsidP="00355094">
            <w:pPr>
              <w:pStyle w:val="pf0"/>
              <w:spacing w:before="0" w:beforeAutospacing="0"/>
              <w:rPr>
                <w:rFonts w:asciiTheme="minorHAnsi" w:hAnsiTheme="minorHAnsi" w:cstheme="minorHAnsi"/>
              </w:rPr>
            </w:pPr>
            <w:r w:rsidRPr="00D6555B">
              <w:rPr>
                <w:rFonts w:asciiTheme="minorHAnsi" w:hAnsiTheme="minorHAnsi"/>
              </w:rPr>
              <w:t>A good understanding of peatland ecology and management</w:t>
            </w:r>
          </w:p>
        </w:tc>
        <w:tc>
          <w:tcPr>
            <w:tcW w:w="2409" w:type="dxa"/>
            <w:tcBorders>
              <w:top w:val="single" w:sz="4" w:space="0" w:color="auto"/>
              <w:left w:val="single" w:sz="4" w:space="0" w:color="auto"/>
              <w:bottom w:val="single" w:sz="4" w:space="0" w:color="auto"/>
              <w:right w:val="single" w:sz="4" w:space="0" w:color="auto"/>
            </w:tcBorders>
          </w:tcPr>
          <w:p w14:paraId="1AB2AA2F" w14:textId="717FE53D" w:rsidR="00355094" w:rsidRPr="00D6555B" w:rsidRDefault="00355094" w:rsidP="00355094">
            <w:pPr>
              <w:rPr>
                <w:rFonts w:cstheme="minorHAnsi"/>
                <w:sz w:val="24"/>
                <w:szCs w:val="24"/>
              </w:rPr>
            </w:pPr>
            <w:r w:rsidRPr="00D6555B">
              <w:rPr>
                <w:sz w:val="24"/>
                <w:szCs w:val="24"/>
              </w:rPr>
              <w:t>Desirable</w:t>
            </w:r>
          </w:p>
        </w:tc>
      </w:tr>
      <w:tr w:rsidR="00355094" w:rsidRPr="00D6555B" w14:paraId="33B772BB" w14:textId="77777777" w:rsidTr="00AF3ECB">
        <w:tc>
          <w:tcPr>
            <w:tcW w:w="7230" w:type="dxa"/>
            <w:tcBorders>
              <w:top w:val="single" w:sz="4" w:space="0" w:color="auto"/>
              <w:left w:val="single" w:sz="4" w:space="0" w:color="auto"/>
              <w:bottom w:val="single" w:sz="4" w:space="0" w:color="auto"/>
              <w:right w:val="single" w:sz="4" w:space="0" w:color="auto"/>
            </w:tcBorders>
          </w:tcPr>
          <w:p w14:paraId="4538248F" w14:textId="51C012C9" w:rsidR="00355094" w:rsidRPr="00D6555B" w:rsidRDefault="00355094" w:rsidP="00355094">
            <w:pPr>
              <w:pStyle w:val="pf0"/>
              <w:spacing w:before="0" w:beforeAutospacing="0"/>
              <w:rPr>
                <w:rFonts w:asciiTheme="minorHAnsi" w:hAnsiTheme="minorHAnsi" w:cstheme="minorHAnsi"/>
              </w:rPr>
            </w:pPr>
            <w:r w:rsidRPr="00D6555B">
              <w:rPr>
                <w:rFonts w:asciiTheme="minorHAnsi" w:hAnsiTheme="minorHAnsi"/>
              </w:rPr>
              <w:t xml:space="preserve">Project management </w:t>
            </w:r>
          </w:p>
        </w:tc>
        <w:tc>
          <w:tcPr>
            <w:tcW w:w="2409" w:type="dxa"/>
            <w:tcBorders>
              <w:top w:val="single" w:sz="4" w:space="0" w:color="auto"/>
              <w:left w:val="single" w:sz="4" w:space="0" w:color="auto"/>
              <w:bottom w:val="single" w:sz="4" w:space="0" w:color="auto"/>
              <w:right w:val="single" w:sz="4" w:space="0" w:color="auto"/>
            </w:tcBorders>
          </w:tcPr>
          <w:p w14:paraId="15DF5473" w14:textId="528A42B4" w:rsidR="00355094" w:rsidRPr="00D6555B" w:rsidRDefault="00355094" w:rsidP="00355094">
            <w:pPr>
              <w:rPr>
                <w:rFonts w:cstheme="minorHAnsi"/>
                <w:sz w:val="24"/>
                <w:szCs w:val="24"/>
              </w:rPr>
            </w:pPr>
            <w:r w:rsidRPr="00D6555B">
              <w:rPr>
                <w:sz w:val="24"/>
                <w:szCs w:val="24"/>
              </w:rPr>
              <w:t>Desirable</w:t>
            </w:r>
          </w:p>
        </w:tc>
      </w:tr>
      <w:tr w:rsidR="00355094" w:rsidRPr="00D6555B" w14:paraId="767F4B15"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C25DDA" w14:textId="77777777" w:rsidR="00355094" w:rsidRPr="00D6555B" w:rsidRDefault="00355094" w:rsidP="00355094">
            <w:pPr>
              <w:spacing w:before="240"/>
              <w:rPr>
                <w:rFonts w:cs="Calibri"/>
                <w:b/>
                <w:bCs/>
                <w:sz w:val="24"/>
                <w:szCs w:val="24"/>
              </w:rPr>
            </w:pPr>
            <w:r w:rsidRPr="00D6555B">
              <w:rPr>
                <w:rFonts w:cs="Calibri"/>
                <w:b/>
                <w:bCs/>
                <w:sz w:val="24"/>
                <w:szCs w:val="24"/>
              </w:rPr>
              <w:t>Personal Qualities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975AB3" w14:textId="77777777" w:rsidR="00355094" w:rsidRPr="00D6555B" w:rsidRDefault="00355094" w:rsidP="00355094">
            <w:pPr>
              <w:spacing w:before="240"/>
              <w:rPr>
                <w:rFonts w:cs="Calibri"/>
                <w:b/>
                <w:bCs/>
                <w:sz w:val="24"/>
                <w:szCs w:val="24"/>
              </w:rPr>
            </w:pPr>
            <w:r w:rsidRPr="00D6555B">
              <w:rPr>
                <w:rFonts w:cs="Calibri"/>
                <w:b/>
                <w:bCs/>
                <w:sz w:val="24"/>
                <w:szCs w:val="24"/>
              </w:rPr>
              <w:t>Essential/Desirable</w:t>
            </w:r>
          </w:p>
        </w:tc>
      </w:tr>
      <w:tr w:rsidR="00355094" w:rsidRPr="00D6555B" w14:paraId="5B149025" w14:textId="77777777" w:rsidTr="00AF3ECB">
        <w:tc>
          <w:tcPr>
            <w:tcW w:w="7230" w:type="dxa"/>
            <w:tcBorders>
              <w:top w:val="single" w:sz="4" w:space="0" w:color="auto"/>
              <w:left w:val="single" w:sz="4" w:space="0" w:color="auto"/>
              <w:bottom w:val="single" w:sz="4" w:space="0" w:color="auto"/>
              <w:right w:val="single" w:sz="4" w:space="0" w:color="auto"/>
            </w:tcBorders>
          </w:tcPr>
          <w:p w14:paraId="0C705E77" w14:textId="3014F5CE" w:rsidR="00355094" w:rsidRPr="00D6555B" w:rsidRDefault="00355094" w:rsidP="00355094">
            <w:pPr>
              <w:rPr>
                <w:rFonts w:cstheme="minorHAnsi"/>
                <w:sz w:val="24"/>
                <w:szCs w:val="24"/>
              </w:rPr>
            </w:pPr>
            <w:r w:rsidRPr="00172952">
              <w:rPr>
                <w:sz w:val="24"/>
                <w:szCs w:val="24"/>
              </w:rPr>
              <w:t>Ability to communicate with enthusiasm, tact, diplomacy and confidence to a number of different audiences</w:t>
            </w:r>
          </w:p>
        </w:tc>
        <w:tc>
          <w:tcPr>
            <w:tcW w:w="2409" w:type="dxa"/>
            <w:tcBorders>
              <w:top w:val="single" w:sz="4" w:space="0" w:color="auto"/>
              <w:left w:val="single" w:sz="4" w:space="0" w:color="auto"/>
              <w:bottom w:val="single" w:sz="4" w:space="0" w:color="auto"/>
              <w:right w:val="single" w:sz="4" w:space="0" w:color="auto"/>
            </w:tcBorders>
          </w:tcPr>
          <w:p w14:paraId="4DE4BC31" w14:textId="24790B28" w:rsidR="00355094" w:rsidRPr="00D6555B" w:rsidRDefault="00355094" w:rsidP="00355094">
            <w:pPr>
              <w:rPr>
                <w:rFonts w:cstheme="minorHAnsi"/>
                <w:sz w:val="24"/>
                <w:szCs w:val="24"/>
              </w:rPr>
            </w:pPr>
            <w:r w:rsidRPr="00172952">
              <w:rPr>
                <w:sz w:val="24"/>
                <w:szCs w:val="24"/>
              </w:rPr>
              <w:t>Essential</w:t>
            </w:r>
          </w:p>
        </w:tc>
      </w:tr>
      <w:tr w:rsidR="00355094" w:rsidRPr="00D6555B" w14:paraId="0C8931E4" w14:textId="77777777" w:rsidTr="006A14EB">
        <w:tc>
          <w:tcPr>
            <w:tcW w:w="7230" w:type="dxa"/>
            <w:tcBorders>
              <w:top w:val="single" w:sz="4" w:space="0" w:color="auto"/>
              <w:left w:val="single" w:sz="4" w:space="0" w:color="auto"/>
              <w:bottom w:val="single" w:sz="4" w:space="0" w:color="auto"/>
              <w:right w:val="single" w:sz="4" w:space="0" w:color="auto"/>
            </w:tcBorders>
            <w:vAlign w:val="bottom"/>
          </w:tcPr>
          <w:p w14:paraId="3EEACE4F" w14:textId="53806EA7" w:rsidR="00355094" w:rsidRPr="00D6555B" w:rsidRDefault="00355094" w:rsidP="00355094">
            <w:pPr>
              <w:rPr>
                <w:rFonts w:cstheme="minorHAnsi"/>
                <w:sz w:val="24"/>
                <w:szCs w:val="24"/>
              </w:rPr>
            </w:pPr>
            <w:r>
              <w:rPr>
                <w:sz w:val="24"/>
                <w:szCs w:val="24"/>
              </w:rPr>
              <w:lastRenderedPageBreak/>
              <w:t>Ability to work on multiple projects, keep to deadlines</w:t>
            </w:r>
            <w:r w:rsidR="005D296F">
              <w:rPr>
                <w:sz w:val="24"/>
                <w:szCs w:val="24"/>
              </w:rPr>
              <w:t>, budget</w:t>
            </w:r>
            <w:r>
              <w:rPr>
                <w:sz w:val="24"/>
                <w:szCs w:val="24"/>
              </w:rPr>
              <w:t xml:space="preserve"> and show high attention to detail </w:t>
            </w:r>
          </w:p>
        </w:tc>
        <w:tc>
          <w:tcPr>
            <w:tcW w:w="2409" w:type="dxa"/>
            <w:tcBorders>
              <w:top w:val="single" w:sz="4" w:space="0" w:color="auto"/>
              <w:left w:val="single" w:sz="4" w:space="0" w:color="auto"/>
              <w:bottom w:val="single" w:sz="4" w:space="0" w:color="auto"/>
              <w:right w:val="single" w:sz="4" w:space="0" w:color="auto"/>
            </w:tcBorders>
            <w:vAlign w:val="bottom"/>
          </w:tcPr>
          <w:p w14:paraId="50F971A2" w14:textId="6FC7E4BA" w:rsidR="00355094" w:rsidRPr="00D6555B" w:rsidRDefault="00355094" w:rsidP="00355094">
            <w:pPr>
              <w:rPr>
                <w:rFonts w:cstheme="minorHAnsi"/>
                <w:sz w:val="24"/>
                <w:szCs w:val="24"/>
              </w:rPr>
            </w:pPr>
            <w:r w:rsidRPr="00172952">
              <w:rPr>
                <w:sz w:val="24"/>
                <w:szCs w:val="24"/>
              </w:rPr>
              <w:t>Essential</w:t>
            </w:r>
          </w:p>
        </w:tc>
      </w:tr>
      <w:tr w:rsidR="00355094" w:rsidRPr="00D6555B" w14:paraId="6E085D61" w14:textId="77777777" w:rsidTr="00E75249">
        <w:tc>
          <w:tcPr>
            <w:tcW w:w="7230" w:type="dxa"/>
            <w:tcBorders>
              <w:top w:val="single" w:sz="4" w:space="0" w:color="auto"/>
              <w:left w:val="single" w:sz="4" w:space="0" w:color="auto"/>
              <w:bottom w:val="single" w:sz="4" w:space="0" w:color="auto"/>
              <w:right w:val="single" w:sz="4" w:space="0" w:color="auto"/>
            </w:tcBorders>
            <w:vAlign w:val="bottom"/>
          </w:tcPr>
          <w:p w14:paraId="5D144493" w14:textId="2DDA74A6" w:rsidR="00355094" w:rsidRPr="00AE6351" w:rsidRDefault="00AE6351" w:rsidP="00355094">
            <w:pPr>
              <w:rPr>
                <w:sz w:val="24"/>
                <w:szCs w:val="24"/>
              </w:rPr>
            </w:pPr>
            <w:r w:rsidRPr="00AE6351">
              <w:rPr>
                <w:rFonts w:cstheme="minorHAnsi"/>
                <w:sz w:val="24"/>
                <w:szCs w:val="24"/>
              </w:rPr>
              <w:t xml:space="preserve">Willingness </w:t>
            </w:r>
            <w:r>
              <w:rPr>
                <w:rFonts w:cstheme="minorHAnsi"/>
                <w:sz w:val="24"/>
                <w:szCs w:val="24"/>
              </w:rPr>
              <w:t xml:space="preserve">and ability </w:t>
            </w:r>
            <w:r w:rsidRPr="00AE6351">
              <w:rPr>
                <w:rFonts w:cstheme="minorHAnsi"/>
                <w:sz w:val="24"/>
                <w:szCs w:val="24"/>
              </w:rPr>
              <w:t>to spend long periods of time in challenging, remote environments</w:t>
            </w:r>
            <w:r>
              <w:rPr>
                <w:rFonts w:cstheme="minorHAnsi"/>
                <w:sz w:val="24"/>
                <w:szCs w:val="24"/>
              </w:rPr>
              <w:t>,</w:t>
            </w:r>
            <w:r w:rsidRPr="00AE6351">
              <w:rPr>
                <w:rFonts w:cstheme="minorHAnsi"/>
                <w:sz w:val="24"/>
                <w:szCs w:val="24"/>
              </w:rPr>
              <w:t xml:space="preserve"> including separated working on exposed moorland in all weathers</w:t>
            </w:r>
            <w:r w:rsidRPr="00AE6351">
              <w:rPr>
                <w:sz w:val="24"/>
                <w:szCs w:val="24"/>
              </w:rPr>
              <w:t xml:space="preserve"> </w:t>
            </w:r>
          </w:p>
        </w:tc>
        <w:tc>
          <w:tcPr>
            <w:tcW w:w="2409" w:type="dxa"/>
            <w:tcBorders>
              <w:top w:val="single" w:sz="4" w:space="0" w:color="auto"/>
              <w:left w:val="single" w:sz="4" w:space="0" w:color="auto"/>
              <w:bottom w:val="single" w:sz="4" w:space="0" w:color="auto"/>
              <w:right w:val="single" w:sz="4" w:space="0" w:color="auto"/>
            </w:tcBorders>
          </w:tcPr>
          <w:p w14:paraId="6D97A7AC" w14:textId="629EAEC0" w:rsidR="00355094" w:rsidRPr="00D6555B" w:rsidRDefault="00355094" w:rsidP="00355094">
            <w:pPr>
              <w:rPr>
                <w:rFonts w:cstheme="minorHAnsi"/>
                <w:sz w:val="24"/>
                <w:szCs w:val="24"/>
              </w:rPr>
            </w:pPr>
            <w:r w:rsidRPr="00172952">
              <w:rPr>
                <w:sz w:val="24"/>
                <w:szCs w:val="24"/>
              </w:rPr>
              <w:t>Essential</w:t>
            </w:r>
          </w:p>
        </w:tc>
      </w:tr>
      <w:tr w:rsidR="00355094" w:rsidRPr="00D6555B" w14:paraId="6E21F369" w14:textId="77777777" w:rsidTr="00AF3ECB">
        <w:tc>
          <w:tcPr>
            <w:tcW w:w="7230" w:type="dxa"/>
            <w:tcBorders>
              <w:top w:val="single" w:sz="4" w:space="0" w:color="auto"/>
              <w:left w:val="single" w:sz="4" w:space="0" w:color="auto"/>
              <w:bottom w:val="single" w:sz="4" w:space="0" w:color="auto"/>
              <w:right w:val="single" w:sz="4" w:space="0" w:color="auto"/>
            </w:tcBorders>
          </w:tcPr>
          <w:p w14:paraId="064BA9BC" w14:textId="225B100C" w:rsidR="00355094" w:rsidRPr="00D6555B" w:rsidRDefault="00355094" w:rsidP="00355094">
            <w:pPr>
              <w:rPr>
                <w:rFonts w:cstheme="minorHAnsi"/>
                <w:sz w:val="24"/>
                <w:szCs w:val="24"/>
              </w:rPr>
            </w:pPr>
            <w:r w:rsidRPr="00D6555B">
              <w:rPr>
                <w:rFonts w:cstheme="minorHAnsi"/>
                <w:sz w:val="24"/>
                <w:szCs w:val="24"/>
              </w:rPr>
              <w:t>A common-sense approach to solving problems</w:t>
            </w:r>
          </w:p>
        </w:tc>
        <w:tc>
          <w:tcPr>
            <w:tcW w:w="2409" w:type="dxa"/>
            <w:tcBorders>
              <w:top w:val="single" w:sz="4" w:space="0" w:color="auto"/>
              <w:left w:val="single" w:sz="4" w:space="0" w:color="auto"/>
              <w:bottom w:val="single" w:sz="4" w:space="0" w:color="auto"/>
              <w:right w:val="single" w:sz="4" w:space="0" w:color="auto"/>
            </w:tcBorders>
          </w:tcPr>
          <w:p w14:paraId="1FBB43BA" w14:textId="1A835F93" w:rsidR="00355094" w:rsidRPr="00D6555B" w:rsidRDefault="00355094" w:rsidP="00355094">
            <w:pPr>
              <w:rPr>
                <w:rFonts w:cstheme="minorHAnsi"/>
                <w:sz w:val="24"/>
                <w:szCs w:val="24"/>
              </w:rPr>
            </w:pPr>
            <w:r w:rsidRPr="00D6555B">
              <w:rPr>
                <w:rFonts w:cstheme="minorHAnsi"/>
                <w:sz w:val="24"/>
                <w:szCs w:val="24"/>
              </w:rPr>
              <w:t>Essential</w:t>
            </w:r>
          </w:p>
        </w:tc>
      </w:tr>
      <w:tr w:rsidR="00355094" w:rsidRPr="00D6555B" w14:paraId="49D4461A" w14:textId="77777777" w:rsidTr="00AF3ECB">
        <w:tc>
          <w:tcPr>
            <w:tcW w:w="7230" w:type="dxa"/>
            <w:tcBorders>
              <w:top w:val="single" w:sz="4" w:space="0" w:color="auto"/>
              <w:left w:val="single" w:sz="4" w:space="0" w:color="auto"/>
              <w:bottom w:val="single" w:sz="4" w:space="0" w:color="auto"/>
              <w:right w:val="single" w:sz="4" w:space="0" w:color="auto"/>
            </w:tcBorders>
          </w:tcPr>
          <w:p w14:paraId="5758138D" w14:textId="7B18C55C" w:rsidR="00355094" w:rsidRPr="00D6555B" w:rsidRDefault="00355094" w:rsidP="00355094">
            <w:pPr>
              <w:rPr>
                <w:rFonts w:cstheme="minorHAnsi"/>
                <w:sz w:val="24"/>
                <w:szCs w:val="24"/>
              </w:rPr>
            </w:pPr>
            <w:r w:rsidRPr="00D6555B">
              <w:rPr>
                <w:rFonts w:cstheme="minorHAnsi"/>
                <w:sz w:val="24"/>
                <w:szCs w:val="24"/>
              </w:rPr>
              <w:t>Able to work in a busy, evolving environment with a team of colleagues with varying skills and abilities</w:t>
            </w:r>
          </w:p>
        </w:tc>
        <w:tc>
          <w:tcPr>
            <w:tcW w:w="2409" w:type="dxa"/>
            <w:tcBorders>
              <w:top w:val="single" w:sz="4" w:space="0" w:color="auto"/>
              <w:left w:val="single" w:sz="4" w:space="0" w:color="auto"/>
              <w:bottom w:val="single" w:sz="4" w:space="0" w:color="auto"/>
              <w:right w:val="single" w:sz="4" w:space="0" w:color="auto"/>
            </w:tcBorders>
          </w:tcPr>
          <w:p w14:paraId="68F2E8A7" w14:textId="005841E7" w:rsidR="00355094" w:rsidRPr="00D6555B" w:rsidRDefault="00355094" w:rsidP="00355094">
            <w:pPr>
              <w:rPr>
                <w:rFonts w:cstheme="minorHAnsi"/>
                <w:sz w:val="24"/>
                <w:szCs w:val="24"/>
              </w:rPr>
            </w:pPr>
            <w:r w:rsidRPr="00D6555B">
              <w:rPr>
                <w:rFonts w:cstheme="minorHAnsi"/>
                <w:sz w:val="24"/>
                <w:szCs w:val="24"/>
              </w:rPr>
              <w:t>Essential</w:t>
            </w:r>
          </w:p>
        </w:tc>
      </w:tr>
      <w:tr w:rsidR="00355094" w:rsidRPr="00D6555B" w14:paraId="434B4E18" w14:textId="77777777" w:rsidTr="00AF3ECB">
        <w:tc>
          <w:tcPr>
            <w:tcW w:w="7230" w:type="dxa"/>
            <w:tcBorders>
              <w:top w:val="single" w:sz="4" w:space="0" w:color="auto"/>
              <w:left w:val="single" w:sz="4" w:space="0" w:color="auto"/>
              <w:bottom w:val="single" w:sz="4" w:space="0" w:color="auto"/>
              <w:right w:val="single" w:sz="4" w:space="0" w:color="auto"/>
            </w:tcBorders>
          </w:tcPr>
          <w:p w14:paraId="417EC983" w14:textId="4F5AE555" w:rsidR="00355094" w:rsidRPr="00D6555B" w:rsidRDefault="00355094" w:rsidP="00355094">
            <w:pPr>
              <w:rPr>
                <w:rFonts w:cstheme="minorHAnsi"/>
                <w:sz w:val="24"/>
                <w:szCs w:val="24"/>
              </w:rPr>
            </w:pPr>
            <w:r w:rsidRPr="00D6555B">
              <w:rPr>
                <w:rFonts w:cstheme="minorHAnsi"/>
                <w:sz w:val="24"/>
                <w:szCs w:val="24"/>
              </w:rPr>
              <w:t>Flexible and able to respond to changing circumstances at short notice</w:t>
            </w:r>
          </w:p>
        </w:tc>
        <w:tc>
          <w:tcPr>
            <w:tcW w:w="2409" w:type="dxa"/>
            <w:tcBorders>
              <w:top w:val="single" w:sz="4" w:space="0" w:color="auto"/>
              <w:left w:val="single" w:sz="4" w:space="0" w:color="auto"/>
              <w:bottom w:val="single" w:sz="4" w:space="0" w:color="auto"/>
              <w:right w:val="single" w:sz="4" w:space="0" w:color="auto"/>
            </w:tcBorders>
          </w:tcPr>
          <w:p w14:paraId="38056D9F" w14:textId="6CBA3473" w:rsidR="00355094" w:rsidRPr="00D6555B" w:rsidRDefault="00355094" w:rsidP="00355094">
            <w:pPr>
              <w:rPr>
                <w:rFonts w:cstheme="minorHAnsi"/>
                <w:sz w:val="24"/>
                <w:szCs w:val="24"/>
              </w:rPr>
            </w:pPr>
            <w:r w:rsidRPr="00D6555B">
              <w:rPr>
                <w:rFonts w:cstheme="minorHAnsi"/>
                <w:sz w:val="24"/>
                <w:szCs w:val="24"/>
              </w:rPr>
              <w:t>Essential</w:t>
            </w:r>
          </w:p>
        </w:tc>
      </w:tr>
      <w:tr w:rsidR="00355094" w:rsidRPr="00D6555B" w14:paraId="0B0A0633" w14:textId="77777777" w:rsidTr="00AF3ECB">
        <w:tc>
          <w:tcPr>
            <w:tcW w:w="7230" w:type="dxa"/>
            <w:tcBorders>
              <w:top w:val="single" w:sz="4" w:space="0" w:color="auto"/>
              <w:left w:val="single" w:sz="4" w:space="0" w:color="auto"/>
              <w:bottom w:val="single" w:sz="4" w:space="0" w:color="auto"/>
              <w:right w:val="single" w:sz="4" w:space="0" w:color="auto"/>
            </w:tcBorders>
          </w:tcPr>
          <w:p w14:paraId="54D4501D" w14:textId="3E7B1617" w:rsidR="00355094" w:rsidRPr="00D6555B" w:rsidRDefault="00355094" w:rsidP="00355094">
            <w:pPr>
              <w:rPr>
                <w:rFonts w:cstheme="minorHAnsi"/>
                <w:sz w:val="24"/>
                <w:szCs w:val="24"/>
              </w:rPr>
            </w:pPr>
            <w:r w:rsidRPr="00D6555B">
              <w:rPr>
                <w:rFonts w:cstheme="minorHAnsi"/>
                <w:sz w:val="24"/>
                <w:szCs w:val="24"/>
              </w:rPr>
              <w:t xml:space="preserve">Excellent time-keeping and punctuality </w:t>
            </w:r>
          </w:p>
        </w:tc>
        <w:tc>
          <w:tcPr>
            <w:tcW w:w="2409" w:type="dxa"/>
            <w:tcBorders>
              <w:top w:val="single" w:sz="4" w:space="0" w:color="auto"/>
              <w:left w:val="single" w:sz="4" w:space="0" w:color="auto"/>
              <w:bottom w:val="single" w:sz="4" w:space="0" w:color="auto"/>
              <w:right w:val="single" w:sz="4" w:space="0" w:color="auto"/>
            </w:tcBorders>
          </w:tcPr>
          <w:p w14:paraId="701259C0" w14:textId="130B4301" w:rsidR="00355094" w:rsidRPr="00D6555B" w:rsidRDefault="00355094" w:rsidP="00355094">
            <w:pPr>
              <w:rPr>
                <w:rFonts w:cstheme="minorHAnsi"/>
                <w:sz w:val="24"/>
                <w:szCs w:val="24"/>
              </w:rPr>
            </w:pPr>
            <w:r w:rsidRPr="00D6555B">
              <w:rPr>
                <w:rFonts w:cstheme="minorHAnsi"/>
                <w:sz w:val="24"/>
                <w:szCs w:val="24"/>
              </w:rPr>
              <w:t>Essential</w:t>
            </w:r>
          </w:p>
        </w:tc>
      </w:tr>
      <w:tr w:rsidR="007B73B1" w:rsidRPr="00D6555B" w14:paraId="49D480CC" w14:textId="77777777" w:rsidTr="00AF3ECB">
        <w:tc>
          <w:tcPr>
            <w:tcW w:w="7230" w:type="dxa"/>
            <w:tcBorders>
              <w:top w:val="single" w:sz="4" w:space="0" w:color="auto"/>
              <w:left w:val="single" w:sz="4" w:space="0" w:color="auto"/>
              <w:bottom w:val="single" w:sz="4" w:space="0" w:color="auto"/>
              <w:right w:val="single" w:sz="4" w:space="0" w:color="auto"/>
            </w:tcBorders>
          </w:tcPr>
          <w:p w14:paraId="5B407798" w14:textId="4F546895" w:rsidR="007B73B1" w:rsidRPr="00D6555B" w:rsidRDefault="007B73B1" w:rsidP="007B73B1">
            <w:pPr>
              <w:rPr>
                <w:rFonts w:cstheme="minorHAnsi"/>
                <w:sz w:val="24"/>
                <w:szCs w:val="24"/>
              </w:rPr>
            </w:pPr>
            <w:r w:rsidRPr="00D6555B">
              <w:rPr>
                <w:rFonts w:cstheme="minorHAnsi"/>
                <w:sz w:val="24"/>
                <w:szCs w:val="24"/>
              </w:rPr>
              <w:t>An interest in and enthusiasm for the work of Yorkshire Wildlife Trust and the Peat Programme</w:t>
            </w:r>
          </w:p>
        </w:tc>
        <w:tc>
          <w:tcPr>
            <w:tcW w:w="2409" w:type="dxa"/>
            <w:tcBorders>
              <w:top w:val="single" w:sz="4" w:space="0" w:color="auto"/>
              <w:left w:val="single" w:sz="4" w:space="0" w:color="auto"/>
              <w:bottom w:val="single" w:sz="4" w:space="0" w:color="auto"/>
              <w:right w:val="single" w:sz="4" w:space="0" w:color="auto"/>
            </w:tcBorders>
          </w:tcPr>
          <w:p w14:paraId="5338EC77" w14:textId="743CF37E" w:rsidR="007B73B1" w:rsidRPr="00D6555B" w:rsidRDefault="007B73B1" w:rsidP="007B73B1">
            <w:pPr>
              <w:rPr>
                <w:rFonts w:cstheme="minorHAnsi"/>
                <w:sz w:val="24"/>
                <w:szCs w:val="24"/>
              </w:rPr>
            </w:pPr>
            <w:r w:rsidRPr="00D6555B">
              <w:rPr>
                <w:rFonts w:cstheme="minorHAnsi"/>
                <w:sz w:val="24"/>
                <w:szCs w:val="24"/>
              </w:rPr>
              <w:t>Essential</w:t>
            </w:r>
          </w:p>
        </w:tc>
      </w:tr>
      <w:tr w:rsidR="007B73B1" w:rsidRPr="00D6555B" w14:paraId="288B40E3" w14:textId="77777777" w:rsidTr="00A1255C">
        <w:tc>
          <w:tcPr>
            <w:tcW w:w="72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FFC6AF" w14:textId="77777777" w:rsidR="007B73B1" w:rsidRPr="00D6555B" w:rsidRDefault="007B73B1" w:rsidP="007B73B1">
            <w:pPr>
              <w:spacing w:before="240"/>
              <w:rPr>
                <w:rFonts w:cstheme="minorHAnsi"/>
                <w:b/>
                <w:bCs/>
                <w:sz w:val="24"/>
                <w:szCs w:val="24"/>
              </w:rPr>
            </w:pPr>
            <w:r w:rsidRPr="00D6555B">
              <w:rPr>
                <w:rFonts w:cstheme="minorHAnsi"/>
                <w:b/>
                <w:bCs/>
                <w:sz w:val="24"/>
                <w:szCs w:val="24"/>
              </w:rPr>
              <w:t>Essential Qualifications/Requirements</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760ADC" w14:textId="77777777" w:rsidR="007B73B1" w:rsidRPr="00D6555B" w:rsidRDefault="007B73B1" w:rsidP="007B73B1">
            <w:pPr>
              <w:spacing w:before="240"/>
              <w:rPr>
                <w:rFonts w:cstheme="minorHAnsi"/>
                <w:b/>
                <w:bCs/>
                <w:sz w:val="24"/>
                <w:szCs w:val="24"/>
              </w:rPr>
            </w:pPr>
            <w:r w:rsidRPr="00D6555B">
              <w:rPr>
                <w:rFonts w:cstheme="minorHAnsi"/>
                <w:b/>
                <w:bCs/>
                <w:sz w:val="24"/>
                <w:szCs w:val="24"/>
              </w:rPr>
              <w:t>Essential</w:t>
            </w:r>
          </w:p>
        </w:tc>
      </w:tr>
      <w:tr w:rsidR="007B73B1" w:rsidRPr="00D6555B" w14:paraId="636058E1" w14:textId="77777777" w:rsidTr="00AF3ECB">
        <w:tc>
          <w:tcPr>
            <w:tcW w:w="7230" w:type="dxa"/>
            <w:tcBorders>
              <w:top w:val="single" w:sz="4" w:space="0" w:color="auto"/>
              <w:left w:val="single" w:sz="4" w:space="0" w:color="auto"/>
              <w:bottom w:val="single" w:sz="4" w:space="0" w:color="auto"/>
              <w:right w:val="single" w:sz="4" w:space="0" w:color="auto"/>
            </w:tcBorders>
          </w:tcPr>
          <w:p w14:paraId="01450954" w14:textId="3D634F97" w:rsidR="007B73B1" w:rsidRPr="00D615E0" w:rsidRDefault="007B73B1" w:rsidP="007B73B1">
            <w:pPr>
              <w:pStyle w:val="Docbodycopy"/>
              <w:rPr>
                <w:rFonts w:asciiTheme="minorHAnsi" w:hAnsiTheme="minorHAnsi"/>
                <w:color w:val="EE0000"/>
              </w:rPr>
            </w:pPr>
            <w:r w:rsidRPr="00D615E0">
              <w:rPr>
                <w:rFonts w:asciiTheme="minorHAnsi" w:hAnsiTheme="minorHAnsi" w:cstheme="minorHAnsi"/>
              </w:rPr>
              <w:t>A full driving licence</w:t>
            </w:r>
            <w:r w:rsidRPr="00D615E0">
              <w:rPr>
                <w:rFonts w:asciiTheme="minorHAnsi" w:hAnsiTheme="minorHAnsi"/>
              </w:rPr>
              <w:t xml:space="preserve"> in order to travel to remote sites and locations</w:t>
            </w:r>
          </w:p>
        </w:tc>
        <w:tc>
          <w:tcPr>
            <w:tcW w:w="2409" w:type="dxa"/>
            <w:tcBorders>
              <w:top w:val="single" w:sz="4" w:space="0" w:color="auto"/>
              <w:left w:val="single" w:sz="4" w:space="0" w:color="auto"/>
              <w:bottom w:val="single" w:sz="4" w:space="0" w:color="auto"/>
              <w:right w:val="single" w:sz="4" w:space="0" w:color="auto"/>
            </w:tcBorders>
          </w:tcPr>
          <w:p w14:paraId="508397B8" w14:textId="50645EFB" w:rsidR="007B73B1" w:rsidRPr="00D6555B" w:rsidRDefault="007B73B1" w:rsidP="007B73B1">
            <w:pPr>
              <w:rPr>
                <w:rFonts w:cstheme="minorHAnsi"/>
                <w:sz w:val="24"/>
                <w:szCs w:val="24"/>
              </w:rPr>
            </w:pPr>
            <w:r w:rsidRPr="00A637EE">
              <w:rPr>
                <w:rFonts w:cstheme="minorHAnsi"/>
                <w:sz w:val="24"/>
                <w:szCs w:val="24"/>
              </w:rPr>
              <w:t>Essential</w:t>
            </w:r>
          </w:p>
        </w:tc>
      </w:tr>
      <w:tr w:rsidR="007B73B1" w:rsidRPr="00D6555B" w14:paraId="1C6EBEC6" w14:textId="77777777" w:rsidTr="00AF3ECB">
        <w:tc>
          <w:tcPr>
            <w:tcW w:w="7230" w:type="dxa"/>
            <w:tcBorders>
              <w:top w:val="single" w:sz="4" w:space="0" w:color="auto"/>
              <w:left w:val="single" w:sz="4" w:space="0" w:color="auto"/>
              <w:bottom w:val="single" w:sz="4" w:space="0" w:color="auto"/>
              <w:right w:val="single" w:sz="4" w:space="0" w:color="auto"/>
            </w:tcBorders>
          </w:tcPr>
          <w:p w14:paraId="023E9412" w14:textId="21030C83" w:rsidR="00D615E0" w:rsidRPr="00D615E0" w:rsidRDefault="007B73B1" w:rsidP="007B73B1">
            <w:pPr>
              <w:pStyle w:val="Docbodycopy"/>
              <w:rPr>
                <w:rFonts w:asciiTheme="minorHAnsi" w:hAnsiTheme="minorHAnsi" w:cstheme="minorHAnsi"/>
              </w:rPr>
            </w:pPr>
            <w:r w:rsidRPr="00D615E0">
              <w:rPr>
                <w:rFonts w:asciiTheme="minorHAnsi" w:hAnsiTheme="minorHAnsi" w:cstheme="minorHAnsi"/>
              </w:rPr>
              <w:t>Qualifications or equivalent experience relating to practical land management, ecology, environmental science or similar</w:t>
            </w:r>
          </w:p>
        </w:tc>
        <w:tc>
          <w:tcPr>
            <w:tcW w:w="2409" w:type="dxa"/>
            <w:tcBorders>
              <w:top w:val="single" w:sz="4" w:space="0" w:color="auto"/>
              <w:left w:val="single" w:sz="4" w:space="0" w:color="auto"/>
              <w:bottom w:val="single" w:sz="4" w:space="0" w:color="auto"/>
              <w:right w:val="single" w:sz="4" w:space="0" w:color="auto"/>
            </w:tcBorders>
          </w:tcPr>
          <w:p w14:paraId="35C33255" w14:textId="52ED901C" w:rsidR="007B73B1" w:rsidRPr="00D6555B" w:rsidRDefault="007B73B1" w:rsidP="007B73B1">
            <w:pPr>
              <w:rPr>
                <w:rFonts w:cstheme="minorHAnsi"/>
                <w:color w:val="FF0000"/>
                <w:sz w:val="24"/>
                <w:szCs w:val="24"/>
              </w:rPr>
            </w:pPr>
            <w:r w:rsidRPr="00A637EE">
              <w:rPr>
                <w:rFonts w:cstheme="minorHAnsi"/>
                <w:sz w:val="24"/>
                <w:szCs w:val="24"/>
              </w:rPr>
              <w:t>Essential</w:t>
            </w:r>
          </w:p>
        </w:tc>
      </w:tr>
      <w:tr w:rsidR="007B73B1" w:rsidRPr="00D6555B" w14:paraId="05B252AF" w14:textId="77777777" w:rsidTr="00AF3ECB">
        <w:tc>
          <w:tcPr>
            <w:tcW w:w="7230" w:type="dxa"/>
            <w:tcBorders>
              <w:top w:val="single" w:sz="4" w:space="0" w:color="auto"/>
              <w:left w:val="single" w:sz="4" w:space="0" w:color="auto"/>
              <w:bottom w:val="single" w:sz="4" w:space="0" w:color="auto"/>
              <w:right w:val="single" w:sz="4" w:space="0" w:color="auto"/>
            </w:tcBorders>
          </w:tcPr>
          <w:p w14:paraId="2817CFD1" w14:textId="6BAE04CA" w:rsidR="007B73B1" w:rsidRPr="00D615E0" w:rsidRDefault="007B73B1" w:rsidP="007B73B1">
            <w:pPr>
              <w:pStyle w:val="Docbodycopy"/>
              <w:rPr>
                <w:rFonts w:asciiTheme="minorHAnsi" w:hAnsiTheme="minorHAnsi" w:cstheme="minorHAnsi"/>
              </w:rPr>
            </w:pPr>
            <w:r w:rsidRPr="00D615E0">
              <w:rPr>
                <w:rFonts w:asciiTheme="minorHAnsi" w:hAnsiTheme="minorHAnsi"/>
              </w:rPr>
              <w:t>Willingness to work outside normal office hours, including some stays away from home during the survey season</w:t>
            </w:r>
          </w:p>
        </w:tc>
        <w:tc>
          <w:tcPr>
            <w:tcW w:w="2409" w:type="dxa"/>
            <w:tcBorders>
              <w:top w:val="single" w:sz="4" w:space="0" w:color="auto"/>
              <w:left w:val="single" w:sz="4" w:space="0" w:color="auto"/>
              <w:bottom w:val="single" w:sz="4" w:space="0" w:color="auto"/>
              <w:right w:val="single" w:sz="4" w:space="0" w:color="auto"/>
            </w:tcBorders>
          </w:tcPr>
          <w:p w14:paraId="348C4EA8" w14:textId="7EBE757C" w:rsidR="007B73B1" w:rsidRPr="00D6555B" w:rsidRDefault="007B73B1" w:rsidP="007B73B1">
            <w:pPr>
              <w:rPr>
                <w:rFonts w:cstheme="minorHAnsi"/>
                <w:sz w:val="24"/>
                <w:szCs w:val="24"/>
              </w:rPr>
            </w:pPr>
            <w:r w:rsidRPr="00A637EE">
              <w:rPr>
                <w:rFonts w:cstheme="minorHAnsi"/>
                <w:sz w:val="24"/>
                <w:szCs w:val="24"/>
              </w:rPr>
              <w:t>Essential</w:t>
            </w:r>
          </w:p>
        </w:tc>
      </w:tr>
    </w:tbl>
    <w:p w14:paraId="2773A8CE" w14:textId="77777777" w:rsidR="00153754" w:rsidRPr="00153754" w:rsidRDefault="00153754" w:rsidP="00153754">
      <w:pPr>
        <w:pStyle w:val="Docsub-title"/>
      </w:pPr>
    </w:p>
    <w:p w14:paraId="0D2A8E19" w14:textId="77777777" w:rsidR="00375CA5" w:rsidRDefault="00375CA5">
      <w:pPr>
        <w:rPr>
          <w:rFonts w:ascii="Adelle Sb" w:hAnsi="Adelle Sb"/>
          <w:b/>
          <w:bCs/>
          <w:color w:val="008296"/>
          <w:sz w:val="36"/>
          <w:szCs w:val="40"/>
        </w:rPr>
      </w:pPr>
      <w:r>
        <w:br w:type="page"/>
      </w:r>
    </w:p>
    <w:p w14:paraId="4BC548F1" w14:textId="1B866056" w:rsidR="00A1255C" w:rsidRDefault="00A1255C" w:rsidP="00375CA5">
      <w:pPr>
        <w:pStyle w:val="Docsub-title"/>
      </w:pPr>
      <w:r>
        <w:lastRenderedPageBreak/>
        <w:t>Terms and Conditions</w:t>
      </w:r>
    </w:p>
    <w:tbl>
      <w:tblPr>
        <w:tblStyle w:val="TableGrid"/>
        <w:tblW w:w="0" w:type="auto"/>
        <w:tblLook w:val="04A0" w:firstRow="1" w:lastRow="0" w:firstColumn="1" w:lastColumn="0" w:noHBand="0" w:noVBand="1"/>
      </w:tblPr>
      <w:tblGrid>
        <w:gridCol w:w="2046"/>
        <w:gridCol w:w="7808"/>
      </w:tblGrid>
      <w:tr w:rsidR="001F7F4B" w14:paraId="3968AC7F" w14:textId="77777777" w:rsidTr="0019767E">
        <w:trPr>
          <w:trHeight w:val="742"/>
        </w:trPr>
        <w:tc>
          <w:tcPr>
            <w:tcW w:w="2046" w:type="dxa"/>
            <w:shd w:val="clear" w:color="auto" w:fill="F2F2F2" w:themeFill="background1" w:themeFillShade="F2"/>
          </w:tcPr>
          <w:p w14:paraId="68C0B9C0" w14:textId="419C2CD2" w:rsidR="001F7F4B" w:rsidRPr="001F7F4B" w:rsidRDefault="001F7F4B" w:rsidP="0019767E">
            <w:pPr>
              <w:spacing w:before="240"/>
              <w:rPr>
                <w:b/>
                <w:bCs/>
                <w:color w:val="009999"/>
                <w:sz w:val="24"/>
                <w:szCs w:val="24"/>
              </w:rPr>
            </w:pPr>
            <w:r w:rsidRPr="001F7F4B">
              <w:rPr>
                <w:b/>
                <w:bCs/>
                <w:sz w:val="24"/>
                <w:szCs w:val="24"/>
              </w:rPr>
              <w:t>Salary:</w:t>
            </w:r>
          </w:p>
        </w:tc>
        <w:tc>
          <w:tcPr>
            <w:tcW w:w="7808" w:type="dxa"/>
          </w:tcPr>
          <w:p w14:paraId="44A2ECF1" w14:textId="78D6A1E5" w:rsidR="001F7F4B" w:rsidRPr="00EF45F3" w:rsidRDefault="008655CE" w:rsidP="0019767E">
            <w:pPr>
              <w:pStyle w:val="Docbodycopy"/>
              <w:spacing w:before="240"/>
              <w:rPr>
                <w:b/>
                <w:bCs/>
                <w:sz w:val="44"/>
                <w:szCs w:val="44"/>
              </w:rPr>
            </w:pPr>
            <w:r w:rsidRPr="008655CE">
              <w:rPr>
                <w:rFonts w:cstheme="minorHAnsi"/>
              </w:rPr>
              <w:t>£28,804.88 - £32,043.44</w:t>
            </w:r>
            <w:r>
              <w:rPr>
                <w:rFonts w:cstheme="minorHAnsi"/>
              </w:rPr>
              <w:t xml:space="preserve"> </w:t>
            </w:r>
            <w:r w:rsidR="001F7F4B">
              <w:t>per annum (pro rata if part-time).</w:t>
            </w:r>
          </w:p>
        </w:tc>
      </w:tr>
      <w:tr w:rsidR="001F7F4B" w14:paraId="1D5E09FA" w14:textId="77777777" w:rsidTr="0019767E">
        <w:trPr>
          <w:trHeight w:val="2255"/>
        </w:trPr>
        <w:tc>
          <w:tcPr>
            <w:tcW w:w="2046" w:type="dxa"/>
            <w:shd w:val="clear" w:color="auto" w:fill="F2F2F2" w:themeFill="background1" w:themeFillShade="F2"/>
          </w:tcPr>
          <w:p w14:paraId="7FAE60E5" w14:textId="546B4387" w:rsidR="001F7F4B" w:rsidRPr="0084243C" w:rsidRDefault="001F7F4B" w:rsidP="0019767E">
            <w:pPr>
              <w:spacing w:before="240"/>
              <w:rPr>
                <w:b/>
                <w:bCs/>
                <w:color w:val="009999"/>
                <w:sz w:val="24"/>
                <w:szCs w:val="24"/>
              </w:rPr>
            </w:pPr>
            <w:r w:rsidRPr="001F7F4B">
              <w:rPr>
                <w:b/>
                <w:bCs/>
                <w:sz w:val="24"/>
                <w:szCs w:val="24"/>
              </w:rPr>
              <w:t>Hours:</w:t>
            </w:r>
          </w:p>
        </w:tc>
        <w:tc>
          <w:tcPr>
            <w:tcW w:w="7808" w:type="dxa"/>
          </w:tcPr>
          <w:p w14:paraId="4589EAE0" w14:textId="76720FD7" w:rsidR="001F7F4B" w:rsidRDefault="001F7F4B" w:rsidP="0019767E">
            <w:pPr>
              <w:pStyle w:val="Docbodycopy"/>
              <w:spacing w:before="240"/>
            </w:pPr>
            <w:r w:rsidRPr="009501CA">
              <w:t>35</w:t>
            </w:r>
            <w:r w:rsidRPr="00871CC6">
              <w:t xml:space="preserve"> hours per week, Monday to Friday</w:t>
            </w:r>
            <w:r w:rsidR="005B6CA6">
              <w:t>.</w:t>
            </w:r>
          </w:p>
          <w:p w14:paraId="5704680B" w14:textId="4630F966" w:rsidR="0019767E" w:rsidRDefault="0019767E" w:rsidP="0019767E">
            <w:pPr>
              <w:pStyle w:val="Docbodycopy"/>
              <w:spacing w:before="240"/>
            </w:pPr>
            <w:r w:rsidRPr="00871CC6">
              <w:t xml:space="preserve">The nature of the post’s duties may </w:t>
            </w:r>
            <w:r>
              <w:t>occasionally</w:t>
            </w:r>
            <w:r w:rsidRPr="00871CC6">
              <w:t xml:space="preserve"> require </w:t>
            </w:r>
            <w:r w:rsidR="005B6CA6">
              <w:t xml:space="preserve">occasional </w:t>
            </w:r>
            <w:r w:rsidRPr="00871CC6">
              <w:t>evening and</w:t>
            </w:r>
            <w:r>
              <w:t>/or</w:t>
            </w:r>
            <w:r w:rsidRPr="00871CC6">
              <w:t xml:space="preserve"> weekend work</w:t>
            </w:r>
            <w:r w:rsidR="005B6CA6">
              <w:t>.</w:t>
            </w:r>
            <w:r w:rsidRPr="0019767E">
              <w:rPr>
                <w:color w:val="EE0000"/>
              </w:rPr>
              <w:t xml:space="preserve">  </w:t>
            </w:r>
          </w:p>
          <w:p w14:paraId="5FC82C72" w14:textId="5F185193" w:rsidR="0019767E" w:rsidRPr="00EF45F3" w:rsidRDefault="0019767E" w:rsidP="0019767E">
            <w:pPr>
              <w:pStyle w:val="Docbodycopy"/>
              <w:spacing w:before="240"/>
              <w:rPr>
                <w:b/>
                <w:bCs/>
                <w:sz w:val="44"/>
                <w:szCs w:val="44"/>
              </w:rPr>
            </w:pPr>
            <w:r w:rsidRPr="00871CC6">
              <w:t>Paid overtime is not available, but time off in lieu will be given</w:t>
            </w:r>
            <w:r>
              <w:t xml:space="preserve"> for essential additional hours worked.</w:t>
            </w:r>
          </w:p>
        </w:tc>
      </w:tr>
      <w:tr w:rsidR="0019767E" w14:paraId="03990F02" w14:textId="77777777" w:rsidTr="0019767E">
        <w:trPr>
          <w:trHeight w:val="1267"/>
        </w:trPr>
        <w:tc>
          <w:tcPr>
            <w:tcW w:w="2046" w:type="dxa"/>
            <w:shd w:val="clear" w:color="auto" w:fill="F2F2F2" w:themeFill="background1" w:themeFillShade="F2"/>
          </w:tcPr>
          <w:p w14:paraId="3BB17943" w14:textId="0D11C61D" w:rsidR="0019767E" w:rsidRPr="0084243C" w:rsidRDefault="0019767E" w:rsidP="0019767E">
            <w:pPr>
              <w:spacing w:before="240"/>
              <w:rPr>
                <w:b/>
                <w:bCs/>
                <w:color w:val="009999"/>
                <w:sz w:val="24"/>
                <w:szCs w:val="24"/>
              </w:rPr>
            </w:pPr>
            <w:r w:rsidRPr="001F7F4B">
              <w:rPr>
                <w:b/>
                <w:bCs/>
                <w:sz w:val="24"/>
                <w:szCs w:val="24"/>
              </w:rPr>
              <w:t>Contract:</w:t>
            </w:r>
          </w:p>
        </w:tc>
        <w:tc>
          <w:tcPr>
            <w:tcW w:w="7808" w:type="dxa"/>
          </w:tcPr>
          <w:p w14:paraId="2285D715" w14:textId="35E85654" w:rsidR="0019767E" w:rsidRPr="00EF45F3" w:rsidRDefault="0019767E" w:rsidP="0019767E">
            <w:pPr>
              <w:pStyle w:val="Docbodycopy"/>
              <w:spacing w:before="240"/>
              <w:rPr>
                <w:b/>
                <w:bCs/>
                <w:sz w:val="44"/>
                <w:szCs w:val="44"/>
              </w:rPr>
            </w:pPr>
            <w:r w:rsidRPr="00913719">
              <w:t xml:space="preserve">Fixed Term </w:t>
            </w:r>
            <w:r w:rsidR="00811336">
              <w:t>for 1 year.</w:t>
            </w:r>
            <w:r w:rsidR="005B6CA6">
              <w:t xml:space="preserve"> </w:t>
            </w:r>
            <w:r w:rsidRPr="00DC2E2A">
              <w:t xml:space="preserve">A probationary period of </w:t>
            </w:r>
            <w:r w:rsidR="00F54BA5">
              <w:t>4</w:t>
            </w:r>
            <w:r w:rsidRPr="00DC2E2A">
              <w:t xml:space="preserve"> months applies</w:t>
            </w:r>
            <w:r>
              <w:t xml:space="preserve"> to new staff</w:t>
            </w:r>
            <w:r w:rsidRPr="00DC2E2A">
              <w:t xml:space="preserve">, during which you </w:t>
            </w:r>
            <w:r>
              <w:t>must</w:t>
            </w:r>
            <w:r w:rsidRPr="00DC2E2A">
              <w:t xml:space="preserve"> complete all essential, mandatory training.</w:t>
            </w:r>
          </w:p>
        </w:tc>
      </w:tr>
      <w:tr w:rsidR="0019767E" w14:paraId="3C3F0626" w14:textId="77777777" w:rsidTr="0019767E">
        <w:trPr>
          <w:trHeight w:val="1543"/>
        </w:trPr>
        <w:tc>
          <w:tcPr>
            <w:tcW w:w="2046" w:type="dxa"/>
            <w:shd w:val="clear" w:color="auto" w:fill="F2F2F2" w:themeFill="background1" w:themeFillShade="F2"/>
          </w:tcPr>
          <w:p w14:paraId="7ED87B35" w14:textId="2C6BD432" w:rsidR="0019767E" w:rsidRPr="0084243C" w:rsidRDefault="0019767E" w:rsidP="0019767E">
            <w:pPr>
              <w:spacing w:before="240"/>
              <w:rPr>
                <w:b/>
                <w:bCs/>
                <w:color w:val="009999"/>
                <w:sz w:val="24"/>
                <w:szCs w:val="24"/>
              </w:rPr>
            </w:pPr>
            <w:r w:rsidRPr="001F7F4B">
              <w:rPr>
                <w:b/>
                <w:bCs/>
                <w:sz w:val="24"/>
                <w:szCs w:val="24"/>
              </w:rPr>
              <w:t>Flexibility:</w:t>
            </w:r>
          </w:p>
        </w:tc>
        <w:tc>
          <w:tcPr>
            <w:tcW w:w="7808" w:type="dxa"/>
          </w:tcPr>
          <w:p w14:paraId="51FB9990" w14:textId="7D6BBD6F" w:rsidR="0019767E" w:rsidRPr="00EF45F3" w:rsidRDefault="0019767E" w:rsidP="0019767E">
            <w:pPr>
              <w:pStyle w:val="Docbodycopy"/>
              <w:spacing w:before="240"/>
              <w:rPr>
                <w:b/>
                <w:bCs/>
                <w:sz w:val="44"/>
                <w:szCs w:val="44"/>
              </w:rPr>
            </w:pPr>
            <w:r>
              <w:t>Whilst ensuring the needs of the business and the role are met, the Trust endeavours to meet the flexible working needs of its employees. Depending on the nature of the role, the Trust offers hybrid working (a mix of office and at home).</w:t>
            </w:r>
          </w:p>
        </w:tc>
      </w:tr>
      <w:tr w:rsidR="0019767E" w14:paraId="2EF04B79" w14:textId="77777777" w:rsidTr="0019767E">
        <w:trPr>
          <w:trHeight w:val="1254"/>
        </w:trPr>
        <w:tc>
          <w:tcPr>
            <w:tcW w:w="2046" w:type="dxa"/>
            <w:shd w:val="clear" w:color="auto" w:fill="F2F2F2" w:themeFill="background1" w:themeFillShade="F2"/>
          </w:tcPr>
          <w:p w14:paraId="58DBBBAA" w14:textId="1D973A83" w:rsidR="0019767E" w:rsidRDefault="0019767E" w:rsidP="0019767E">
            <w:pPr>
              <w:spacing w:before="240"/>
              <w:rPr>
                <w:b/>
                <w:bCs/>
                <w:color w:val="009999"/>
                <w:sz w:val="24"/>
                <w:szCs w:val="24"/>
              </w:rPr>
            </w:pPr>
            <w:r>
              <w:rPr>
                <w:b/>
                <w:bCs/>
                <w:sz w:val="24"/>
                <w:szCs w:val="24"/>
              </w:rPr>
              <w:t>Holidays:</w:t>
            </w:r>
          </w:p>
        </w:tc>
        <w:tc>
          <w:tcPr>
            <w:tcW w:w="7808" w:type="dxa"/>
          </w:tcPr>
          <w:p w14:paraId="00BB5D20" w14:textId="3BE80B48" w:rsidR="0019767E" w:rsidRPr="00EF45F3" w:rsidRDefault="0019767E" w:rsidP="0019767E">
            <w:pPr>
              <w:pStyle w:val="Docbodycopy"/>
              <w:spacing w:before="240"/>
              <w:rPr>
                <w:b/>
                <w:bCs/>
                <w:sz w:val="44"/>
                <w:szCs w:val="44"/>
              </w:rPr>
            </w:pPr>
            <w:r w:rsidRPr="00E40930">
              <w:t>30 days per annum inclusive of 3 office</w:t>
            </w:r>
            <w:r>
              <w:t>/site</w:t>
            </w:r>
            <w:r w:rsidRPr="00E40930">
              <w:t xml:space="preserve"> closure days </w:t>
            </w:r>
            <w:r>
              <w:t xml:space="preserve">over the Christmas period, </w:t>
            </w:r>
            <w:r w:rsidRPr="00E40930">
              <w:t>in addition to national public holidays, rising to 33 days after 5 years’ service. All leave is pro rata for part time employees.</w:t>
            </w:r>
          </w:p>
        </w:tc>
      </w:tr>
      <w:tr w:rsidR="0019767E" w14:paraId="1D0E65C9" w14:textId="77777777" w:rsidTr="0019767E">
        <w:trPr>
          <w:trHeight w:val="1254"/>
        </w:trPr>
        <w:tc>
          <w:tcPr>
            <w:tcW w:w="2046" w:type="dxa"/>
            <w:shd w:val="clear" w:color="auto" w:fill="F2F2F2" w:themeFill="background1" w:themeFillShade="F2"/>
          </w:tcPr>
          <w:p w14:paraId="28877E56" w14:textId="30D2D8D2" w:rsidR="0019767E" w:rsidRDefault="0019767E" w:rsidP="0019767E">
            <w:pPr>
              <w:spacing w:before="240"/>
              <w:rPr>
                <w:b/>
                <w:bCs/>
                <w:sz w:val="24"/>
                <w:szCs w:val="24"/>
              </w:rPr>
            </w:pPr>
            <w:r>
              <w:rPr>
                <w:b/>
                <w:bCs/>
                <w:sz w:val="24"/>
                <w:szCs w:val="24"/>
              </w:rPr>
              <w:t>Pensions:</w:t>
            </w:r>
          </w:p>
        </w:tc>
        <w:tc>
          <w:tcPr>
            <w:tcW w:w="7808" w:type="dxa"/>
          </w:tcPr>
          <w:p w14:paraId="710662EF" w14:textId="51CD0334" w:rsidR="0019767E" w:rsidRPr="00E40930" w:rsidRDefault="0019767E" w:rsidP="0019767E">
            <w:pPr>
              <w:pStyle w:val="Docbodycopy"/>
              <w:spacing w:before="240"/>
            </w:pPr>
            <w:r w:rsidRPr="002D4592">
              <w:rPr>
                <w:rFonts w:cs="Times New Roman"/>
                <w:color w:val="000000"/>
              </w:rPr>
              <w:t>You may be eligible to be</w:t>
            </w:r>
            <w:r w:rsidRPr="002D4592">
              <w:rPr>
                <w:color w:val="000000"/>
              </w:rPr>
              <w:t xml:space="preserve"> auto</w:t>
            </w:r>
            <w:r w:rsidRPr="002D4592">
              <w:rPr>
                <w:rFonts w:cs="Times New Roman"/>
                <w:color w:val="000000"/>
              </w:rPr>
              <w:t xml:space="preserve"> enrolled into the Trust’s Pension Scheme. </w:t>
            </w:r>
            <w:r w:rsidRPr="002D4592">
              <w:rPr>
                <w:color w:val="000000"/>
              </w:rPr>
              <w:t>Terms of the scheme are available on request from Finance.</w:t>
            </w:r>
          </w:p>
        </w:tc>
      </w:tr>
      <w:tr w:rsidR="0019767E" w14:paraId="1ABABA68" w14:textId="77777777" w:rsidTr="0019767E">
        <w:trPr>
          <w:trHeight w:val="1254"/>
        </w:trPr>
        <w:tc>
          <w:tcPr>
            <w:tcW w:w="2046" w:type="dxa"/>
            <w:shd w:val="clear" w:color="auto" w:fill="F2F2F2" w:themeFill="background1" w:themeFillShade="F2"/>
          </w:tcPr>
          <w:p w14:paraId="3D40466F" w14:textId="34EAD5CB" w:rsidR="0019767E" w:rsidRDefault="0019767E" w:rsidP="0019767E">
            <w:pPr>
              <w:spacing w:before="240"/>
              <w:rPr>
                <w:b/>
                <w:bCs/>
                <w:sz w:val="24"/>
                <w:szCs w:val="24"/>
              </w:rPr>
            </w:pPr>
            <w:r>
              <w:rPr>
                <w:b/>
                <w:bCs/>
                <w:sz w:val="24"/>
                <w:szCs w:val="24"/>
              </w:rPr>
              <w:t>Employee Assistance Programme:</w:t>
            </w:r>
          </w:p>
        </w:tc>
        <w:tc>
          <w:tcPr>
            <w:tcW w:w="7808" w:type="dxa"/>
          </w:tcPr>
          <w:p w14:paraId="65DAECC9" w14:textId="52ECD517" w:rsidR="0019767E" w:rsidRPr="00E40930" w:rsidRDefault="0019767E" w:rsidP="0019767E">
            <w:pPr>
              <w:pStyle w:val="Docbodycopy"/>
              <w:spacing w:before="240"/>
            </w:pPr>
            <w:r w:rsidRPr="002D4592">
              <w:t>The Trust provides an Employee Assistance Programme. This is a confidential service which aims to provide staff with support for a range of issues.</w:t>
            </w:r>
          </w:p>
        </w:tc>
      </w:tr>
      <w:tr w:rsidR="0019767E" w14:paraId="701E4BC0" w14:textId="77777777" w:rsidTr="0019767E">
        <w:trPr>
          <w:trHeight w:val="1254"/>
        </w:trPr>
        <w:tc>
          <w:tcPr>
            <w:tcW w:w="2046" w:type="dxa"/>
            <w:shd w:val="clear" w:color="auto" w:fill="F2F2F2" w:themeFill="background1" w:themeFillShade="F2"/>
          </w:tcPr>
          <w:p w14:paraId="0E81D2E8" w14:textId="3E150FAB" w:rsidR="0019767E" w:rsidRDefault="0019767E" w:rsidP="0019767E">
            <w:pPr>
              <w:spacing w:before="240"/>
              <w:rPr>
                <w:b/>
                <w:bCs/>
                <w:sz w:val="24"/>
                <w:szCs w:val="24"/>
              </w:rPr>
            </w:pPr>
            <w:r>
              <w:rPr>
                <w:b/>
                <w:bCs/>
                <w:sz w:val="24"/>
                <w:szCs w:val="24"/>
              </w:rPr>
              <w:lastRenderedPageBreak/>
              <w:t>Health Questionnaire:</w:t>
            </w:r>
          </w:p>
        </w:tc>
        <w:tc>
          <w:tcPr>
            <w:tcW w:w="7808" w:type="dxa"/>
          </w:tcPr>
          <w:p w14:paraId="2584BB9D" w14:textId="2D608930" w:rsidR="0019767E" w:rsidRPr="00E40930" w:rsidRDefault="0019767E" w:rsidP="0019767E">
            <w:pPr>
              <w:pStyle w:val="Docbodycopy"/>
              <w:tabs>
                <w:tab w:val="left" w:pos="1072"/>
              </w:tabs>
              <w:spacing w:before="240"/>
            </w:pPr>
            <w:r w:rsidRPr="002D4592">
              <w:t>You will be asked to complete a health questionnaire in order to identify and support or adjustments you may require.</w:t>
            </w:r>
          </w:p>
        </w:tc>
      </w:tr>
      <w:tr w:rsidR="0019767E" w14:paraId="0A29BC4E" w14:textId="77777777" w:rsidTr="0019767E">
        <w:trPr>
          <w:trHeight w:val="1676"/>
        </w:trPr>
        <w:tc>
          <w:tcPr>
            <w:tcW w:w="2046" w:type="dxa"/>
            <w:shd w:val="clear" w:color="auto" w:fill="F2F2F2" w:themeFill="background1" w:themeFillShade="F2"/>
          </w:tcPr>
          <w:p w14:paraId="321BEC77" w14:textId="7EC605EC" w:rsidR="0019767E" w:rsidRDefault="0019767E" w:rsidP="0019767E">
            <w:pPr>
              <w:spacing w:before="240"/>
              <w:rPr>
                <w:b/>
                <w:bCs/>
                <w:sz w:val="24"/>
                <w:szCs w:val="24"/>
              </w:rPr>
            </w:pPr>
            <w:r>
              <w:rPr>
                <w:b/>
                <w:bCs/>
                <w:sz w:val="24"/>
                <w:szCs w:val="24"/>
              </w:rPr>
              <w:t>Equal Opportunities:</w:t>
            </w:r>
          </w:p>
        </w:tc>
        <w:tc>
          <w:tcPr>
            <w:tcW w:w="7808" w:type="dxa"/>
          </w:tcPr>
          <w:p w14:paraId="744B5C88" w14:textId="4FAB9273" w:rsidR="0019767E" w:rsidRPr="00E40930" w:rsidRDefault="0019767E" w:rsidP="0019767E">
            <w:pPr>
              <w:pStyle w:val="Docbodycopy"/>
              <w:spacing w:before="240"/>
            </w:pPr>
            <w:r w:rsidRPr="002D4592">
              <w:rPr>
                <w:rFonts w:cs="Arial"/>
                <w:color w:val="000000"/>
              </w:rPr>
              <w:t>Yorkshire Wildlife Trust is committed to equal opportunities and appoints on merit. We welcome applicants from all sections of society regardless of gender, sexual orientation, race, disability, marital status, age and religion, perceived community background or political beliefs.</w:t>
            </w:r>
          </w:p>
        </w:tc>
      </w:tr>
      <w:tr w:rsidR="0019767E" w14:paraId="162A4310" w14:textId="77777777" w:rsidTr="0019767E">
        <w:trPr>
          <w:trHeight w:val="835"/>
        </w:trPr>
        <w:tc>
          <w:tcPr>
            <w:tcW w:w="2046" w:type="dxa"/>
            <w:shd w:val="clear" w:color="auto" w:fill="F2F2F2" w:themeFill="background1" w:themeFillShade="F2"/>
          </w:tcPr>
          <w:p w14:paraId="129E7E75" w14:textId="02C748BF" w:rsidR="0019767E" w:rsidRDefault="0019767E" w:rsidP="0019767E">
            <w:pPr>
              <w:spacing w:before="240"/>
              <w:rPr>
                <w:b/>
                <w:bCs/>
                <w:sz w:val="24"/>
                <w:szCs w:val="24"/>
              </w:rPr>
            </w:pPr>
            <w:r>
              <w:rPr>
                <w:b/>
                <w:bCs/>
                <w:sz w:val="24"/>
                <w:szCs w:val="24"/>
              </w:rPr>
              <w:t>Place of Work:</w:t>
            </w:r>
          </w:p>
        </w:tc>
        <w:tc>
          <w:tcPr>
            <w:tcW w:w="7808" w:type="dxa"/>
          </w:tcPr>
          <w:p w14:paraId="65660713" w14:textId="34C42CF3" w:rsidR="0019767E" w:rsidRPr="00E40930" w:rsidRDefault="005B6CA6" w:rsidP="0019767E">
            <w:pPr>
              <w:pStyle w:val="Docbodycopy"/>
              <w:spacing w:before="240"/>
            </w:pPr>
            <w:bookmarkStart w:id="0" w:name="_Hlk92913746"/>
            <w:r>
              <w:t>The post will be based at</w:t>
            </w:r>
            <w:r w:rsidRPr="00871CC6">
              <w:t xml:space="preserve"> </w:t>
            </w:r>
            <w:r w:rsidRPr="002D238B">
              <w:t>YWT Regional Office, Skipton</w:t>
            </w:r>
            <w:bookmarkEnd w:id="0"/>
          </w:p>
        </w:tc>
      </w:tr>
      <w:tr w:rsidR="0019767E" w14:paraId="5D5C52F8" w14:textId="77777777" w:rsidTr="0019767E">
        <w:trPr>
          <w:trHeight w:val="1254"/>
        </w:trPr>
        <w:tc>
          <w:tcPr>
            <w:tcW w:w="2046" w:type="dxa"/>
            <w:shd w:val="clear" w:color="auto" w:fill="F2F2F2" w:themeFill="background1" w:themeFillShade="F2"/>
          </w:tcPr>
          <w:p w14:paraId="7F57C0F4" w14:textId="6FE41EFE" w:rsidR="0019767E" w:rsidRDefault="0019767E" w:rsidP="0019767E">
            <w:pPr>
              <w:spacing w:before="240"/>
              <w:rPr>
                <w:b/>
                <w:bCs/>
                <w:sz w:val="24"/>
                <w:szCs w:val="24"/>
              </w:rPr>
            </w:pPr>
            <w:r>
              <w:rPr>
                <w:b/>
                <w:bCs/>
                <w:sz w:val="24"/>
                <w:szCs w:val="24"/>
              </w:rPr>
              <w:t>Travel:</w:t>
            </w:r>
          </w:p>
        </w:tc>
        <w:tc>
          <w:tcPr>
            <w:tcW w:w="7808" w:type="dxa"/>
          </w:tcPr>
          <w:p w14:paraId="6492588F" w14:textId="14C046D8" w:rsidR="0019767E" w:rsidRPr="00E40930" w:rsidRDefault="0019767E" w:rsidP="0019767E">
            <w:pPr>
              <w:pStyle w:val="Docbodycopy"/>
              <w:spacing w:before="240"/>
            </w:pPr>
            <w:r w:rsidRPr="002D4592">
              <w:t xml:space="preserve">Public transport is encouraged although pool vehicles are available.  In exceptional circumstances the use of the employee’s own vehicle may be necessary for business use, at a mileage rate of </w:t>
            </w:r>
            <w:r w:rsidR="00F54BA5">
              <w:t>5</w:t>
            </w:r>
            <w:r w:rsidRPr="002D4592">
              <w:t>5p per mile.</w:t>
            </w:r>
          </w:p>
        </w:tc>
      </w:tr>
      <w:tr w:rsidR="0019767E" w14:paraId="454BD53D" w14:textId="77777777" w:rsidTr="0019767E">
        <w:trPr>
          <w:trHeight w:val="1702"/>
        </w:trPr>
        <w:tc>
          <w:tcPr>
            <w:tcW w:w="2046" w:type="dxa"/>
            <w:shd w:val="clear" w:color="auto" w:fill="F2F2F2" w:themeFill="background1" w:themeFillShade="F2"/>
          </w:tcPr>
          <w:p w14:paraId="39B30F7A" w14:textId="614B2374" w:rsidR="0019767E" w:rsidRDefault="0019767E" w:rsidP="0019767E">
            <w:pPr>
              <w:spacing w:before="240"/>
              <w:rPr>
                <w:b/>
                <w:bCs/>
                <w:sz w:val="24"/>
                <w:szCs w:val="24"/>
              </w:rPr>
            </w:pPr>
            <w:r>
              <w:rPr>
                <w:b/>
                <w:bCs/>
                <w:sz w:val="24"/>
                <w:szCs w:val="24"/>
              </w:rPr>
              <w:t>Training &amp; Professional Memberships:</w:t>
            </w:r>
          </w:p>
        </w:tc>
        <w:tc>
          <w:tcPr>
            <w:tcW w:w="7808" w:type="dxa"/>
          </w:tcPr>
          <w:p w14:paraId="25659683" w14:textId="6B474B46" w:rsidR="0019767E" w:rsidRPr="00E40930" w:rsidRDefault="0019767E" w:rsidP="0019767E">
            <w:pPr>
              <w:pStyle w:val="Docbodycopy"/>
              <w:spacing w:before="240"/>
            </w:pPr>
            <w:r w:rsidRPr="002D4592">
              <w:t>The Trust is fully committed to personal development and training and supports achieving and maintaining professional memberships and accreditations, with any essential-to-role professional memberships paid for by the Trust.</w:t>
            </w:r>
          </w:p>
        </w:tc>
      </w:tr>
    </w:tbl>
    <w:p w14:paraId="1954E422" w14:textId="77777777" w:rsidR="001F7F4B" w:rsidRPr="000747D2" w:rsidRDefault="001F7F4B" w:rsidP="00A1255C">
      <w:pPr>
        <w:pStyle w:val="Docsubtitle16pt"/>
      </w:pPr>
    </w:p>
    <w:p w14:paraId="41D8FBD3" w14:textId="77777777" w:rsidR="00B83BFB" w:rsidRDefault="00B83BFB" w:rsidP="00F1102A">
      <w:pPr>
        <w:pStyle w:val="Docbodycopy"/>
      </w:pPr>
    </w:p>
    <w:p w14:paraId="0897BDFC" w14:textId="77777777" w:rsidR="00B83BFB" w:rsidRDefault="00B83BFB" w:rsidP="00F1102A">
      <w:pPr>
        <w:pStyle w:val="Docbodycopy"/>
      </w:pPr>
    </w:p>
    <w:p w14:paraId="535499E6" w14:textId="77777777" w:rsidR="00B83BFB" w:rsidRPr="00F117C0" w:rsidRDefault="00B83BFB" w:rsidP="00F1102A">
      <w:pPr>
        <w:pStyle w:val="Docbodycopy"/>
      </w:pPr>
    </w:p>
    <w:sectPr w:rsidR="00B83BFB" w:rsidRPr="00F117C0" w:rsidSect="00AE17C3">
      <w:headerReference w:type="default" r:id="rId9"/>
      <w:footerReference w:type="default" r:id="rId10"/>
      <w:pgSz w:w="11906" w:h="16838"/>
      <w:pgMar w:top="720" w:right="1021" w:bottom="2835" w:left="1021" w:header="70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23DB0" w14:textId="77777777" w:rsidR="008D38A7" w:rsidRDefault="008D38A7" w:rsidP="00FA57B0">
      <w:pPr>
        <w:spacing w:after="0" w:line="240" w:lineRule="auto"/>
      </w:pPr>
      <w:r>
        <w:separator/>
      </w:r>
    </w:p>
  </w:endnote>
  <w:endnote w:type="continuationSeparator" w:id="0">
    <w:p w14:paraId="053C06F7" w14:textId="77777777" w:rsidR="008D38A7" w:rsidRDefault="008D38A7" w:rsidP="00FA5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delle Sb">
    <w:altName w:val="Calibri"/>
    <w:panose1 w:val="00000000000000000000"/>
    <w:charset w:val="00"/>
    <w:family w:val="modern"/>
    <w:notTrueType/>
    <w:pitch w:val="variable"/>
    <w:sig w:usb0="80000087" w:usb1="0000004B" w:usb2="00000000" w:usb3="00000000" w:csb0="00000083" w:csb1="00000000"/>
  </w:font>
  <w:font w:name="Adelle Rg">
    <w:panose1 w:val="02000503060000020004"/>
    <w:charset w:val="00"/>
    <w:family w:val="modern"/>
    <w:notTrueType/>
    <w:pitch w:val="variable"/>
    <w:sig w:usb0="80000087" w:usb1="0000004B" w:usb2="00000000" w:usb3="00000000" w:csb0="0000008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227E6" w14:textId="0BAA237D" w:rsidR="0010605C" w:rsidRDefault="0010605C">
    <w:pPr>
      <w:pStyle w:val="Footer"/>
    </w:pPr>
    <w:r>
      <w:rPr>
        <w:noProof/>
      </w:rPr>
      <w:drawing>
        <wp:anchor distT="0" distB="0" distL="114300" distR="114300" simplePos="0" relativeHeight="251663360" behindDoc="0" locked="0" layoutInCell="1" allowOverlap="1" wp14:anchorId="19202789" wp14:editId="6DC67DA7">
          <wp:simplePos x="0" y="0"/>
          <wp:positionH relativeFrom="page">
            <wp:align>left</wp:align>
          </wp:positionH>
          <wp:positionV relativeFrom="paragraph">
            <wp:posOffset>-1650270</wp:posOffset>
          </wp:positionV>
          <wp:extent cx="7612159" cy="1813522"/>
          <wp:effectExtent l="0" t="0" r="0" b="0"/>
          <wp:wrapNone/>
          <wp:docPr id="1498926337" name="Picture 4" descr="A blue logo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926337" name="Picture 4" descr="A blue logo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12159" cy="1813522"/>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CF07F" w14:textId="77777777" w:rsidR="008D38A7" w:rsidRDefault="008D38A7" w:rsidP="00FA57B0">
      <w:pPr>
        <w:spacing w:after="0" w:line="240" w:lineRule="auto"/>
      </w:pPr>
      <w:r>
        <w:separator/>
      </w:r>
    </w:p>
  </w:footnote>
  <w:footnote w:type="continuationSeparator" w:id="0">
    <w:p w14:paraId="5CD8CD7D" w14:textId="77777777" w:rsidR="008D38A7" w:rsidRDefault="008D38A7" w:rsidP="00FA57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207DE" w14:textId="4A50E9C3" w:rsidR="0010605C" w:rsidRDefault="0010605C">
    <w:pPr>
      <w:pStyle w:val="Header"/>
      <w:rPr>
        <w:noProof/>
      </w:rPr>
    </w:pPr>
    <w:r>
      <w:rPr>
        <w:noProof/>
      </w:rPr>
      <w:drawing>
        <wp:anchor distT="0" distB="0" distL="114300" distR="114300" simplePos="0" relativeHeight="251662336" behindDoc="0" locked="0" layoutInCell="1" allowOverlap="1" wp14:anchorId="06631B80" wp14:editId="5AD0DC8C">
          <wp:simplePos x="0" y="0"/>
          <wp:positionH relativeFrom="margin">
            <wp:align>center</wp:align>
          </wp:positionH>
          <wp:positionV relativeFrom="paragraph">
            <wp:posOffset>-451258</wp:posOffset>
          </wp:positionV>
          <wp:extent cx="7692659" cy="1501254"/>
          <wp:effectExtent l="0" t="0" r="3810" b="3810"/>
          <wp:wrapNone/>
          <wp:docPr id="2143292058" name="Picture 2" descr="A white background with black and white clou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292058" name="Picture 2" descr="A white background with black and white cloud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7692659" cy="1501254"/>
                  </a:xfrm>
                  <a:prstGeom prst="rect">
                    <a:avLst/>
                  </a:prstGeom>
                </pic:spPr>
              </pic:pic>
            </a:graphicData>
          </a:graphic>
          <wp14:sizeRelH relativeFrom="margin">
            <wp14:pctWidth>0</wp14:pctWidth>
          </wp14:sizeRelH>
          <wp14:sizeRelV relativeFrom="margin">
            <wp14:pctHeight>0</wp14:pctHeight>
          </wp14:sizeRelV>
        </wp:anchor>
      </w:drawing>
    </w:r>
  </w:p>
  <w:p w14:paraId="0D31E4A3" w14:textId="15245D1F" w:rsidR="0010605C" w:rsidRDefault="0010605C">
    <w:pPr>
      <w:pStyle w:val="Header"/>
      <w:rPr>
        <w:noProof/>
      </w:rPr>
    </w:pPr>
  </w:p>
  <w:p w14:paraId="46D5C821" w14:textId="77777777" w:rsidR="0010605C" w:rsidRDefault="0010605C">
    <w:pPr>
      <w:pStyle w:val="Header"/>
      <w:rPr>
        <w:noProof/>
      </w:rPr>
    </w:pPr>
  </w:p>
  <w:p w14:paraId="3FC5D7FF" w14:textId="77777777" w:rsidR="0010605C" w:rsidRDefault="0010605C">
    <w:pPr>
      <w:pStyle w:val="Header"/>
      <w:rPr>
        <w:noProof/>
      </w:rPr>
    </w:pPr>
  </w:p>
  <w:p w14:paraId="1D9DE7AA" w14:textId="77777777" w:rsidR="0010605C" w:rsidRDefault="0010605C">
    <w:pPr>
      <w:pStyle w:val="Header"/>
      <w:rPr>
        <w:noProof/>
      </w:rPr>
    </w:pPr>
  </w:p>
  <w:p w14:paraId="53916027" w14:textId="77777777" w:rsidR="0010605C" w:rsidRDefault="0010605C">
    <w:pPr>
      <w:pStyle w:val="Header"/>
      <w:rPr>
        <w:noProof/>
      </w:rPr>
    </w:pPr>
  </w:p>
  <w:p w14:paraId="6AFDBCEF" w14:textId="5B544110" w:rsidR="0010605C" w:rsidRDefault="001060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32589"/>
    <w:multiLevelType w:val="hybridMultilevel"/>
    <w:tmpl w:val="19E818A6"/>
    <w:lvl w:ilvl="0" w:tplc="085030A0">
      <w:start w:val="1"/>
      <w:numFmt w:val="bullet"/>
      <w:pStyle w:val="Bulletedlis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13D7D9A"/>
    <w:multiLevelType w:val="hybridMultilevel"/>
    <w:tmpl w:val="869A2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BCC28C6"/>
    <w:multiLevelType w:val="hybridMultilevel"/>
    <w:tmpl w:val="D78245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E7B0876"/>
    <w:multiLevelType w:val="hybridMultilevel"/>
    <w:tmpl w:val="1D7201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560148">
    <w:abstractNumId w:val="0"/>
  </w:num>
  <w:num w:numId="2" w16cid:durableId="938681067">
    <w:abstractNumId w:val="3"/>
  </w:num>
  <w:num w:numId="3" w16cid:durableId="551160777">
    <w:abstractNumId w:val="2"/>
  </w:num>
  <w:num w:numId="4" w16cid:durableId="592667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7C0"/>
    <w:rsid w:val="00014370"/>
    <w:rsid w:val="000747D2"/>
    <w:rsid w:val="0009396A"/>
    <w:rsid w:val="000A20DE"/>
    <w:rsid w:val="000A660A"/>
    <w:rsid w:val="000B11AA"/>
    <w:rsid w:val="000F6AA3"/>
    <w:rsid w:val="0010605C"/>
    <w:rsid w:val="00153754"/>
    <w:rsid w:val="001843A5"/>
    <w:rsid w:val="0019767E"/>
    <w:rsid w:val="001F55A2"/>
    <w:rsid w:val="001F7F4B"/>
    <w:rsid w:val="00204256"/>
    <w:rsid w:val="00220D44"/>
    <w:rsid w:val="002564A2"/>
    <w:rsid w:val="002D221B"/>
    <w:rsid w:val="002F15A0"/>
    <w:rsid w:val="00355094"/>
    <w:rsid w:val="00374459"/>
    <w:rsid w:val="00375CA5"/>
    <w:rsid w:val="0038615A"/>
    <w:rsid w:val="003F487E"/>
    <w:rsid w:val="004032F7"/>
    <w:rsid w:val="00407A0A"/>
    <w:rsid w:val="004236B0"/>
    <w:rsid w:val="0047146B"/>
    <w:rsid w:val="005B6CA6"/>
    <w:rsid w:val="005D296F"/>
    <w:rsid w:val="005F5451"/>
    <w:rsid w:val="00605BAC"/>
    <w:rsid w:val="006123B3"/>
    <w:rsid w:val="00623DCE"/>
    <w:rsid w:val="0063436F"/>
    <w:rsid w:val="00642B84"/>
    <w:rsid w:val="00665004"/>
    <w:rsid w:val="00690C6D"/>
    <w:rsid w:val="006A274B"/>
    <w:rsid w:val="006B2DAB"/>
    <w:rsid w:val="006C0A5B"/>
    <w:rsid w:val="006D0813"/>
    <w:rsid w:val="00707E5F"/>
    <w:rsid w:val="00724CF1"/>
    <w:rsid w:val="007B73B1"/>
    <w:rsid w:val="007E40AD"/>
    <w:rsid w:val="00811336"/>
    <w:rsid w:val="00815DAF"/>
    <w:rsid w:val="008655CE"/>
    <w:rsid w:val="008A5916"/>
    <w:rsid w:val="008D38A7"/>
    <w:rsid w:val="008D5F2E"/>
    <w:rsid w:val="0090502B"/>
    <w:rsid w:val="00913719"/>
    <w:rsid w:val="009806D9"/>
    <w:rsid w:val="00A10F3C"/>
    <w:rsid w:val="00A1255C"/>
    <w:rsid w:val="00A55B02"/>
    <w:rsid w:val="00AD2AC4"/>
    <w:rsid w:val="00AE17C3"/>
    <w:rsid w:val="00AE6351"/>
    <w:rsid w:val="00B20B0F"/>
    <w:rsid w:val="00B36613"/>
    <w:rsid w:val="00B564E7"/>
    <w:rsid w:val="00B83BFB"/>
    <w:rsid w:val="00BA5F9C"/>
    <w:rsid w:val="00BC547E"/>
    <w:rsid w:val="00BD4CD8"/>
    <w:rsid w:val="00C3004A"/>
    <w:rsid w:val="00CE4819"/>
    <w:rsid w:val="00D615E0"/>
    <w:rsid w:val="00D6555B"/>
    <w:rsid w:val="00D65A2C"/>
    <w:rsid w:val="00DC00E8"/>
    <w:rsid w:val="00E5219C"/>
    <w:rsid w:val="00E76670"/>
    <w:rsid w:val="00E84D80"/>
    <w:rsid w:val="00F1102A"/>
    <w:rsid w:val="00F117C0"/>
    <w:rsid w:val="00F263AB"/>
    <w:rsid w:val="00F54BA5"/>
    <w:rsid w:val="00FA57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DBCB02"/>
  <w15:chartTrackingRefBased/>
  <w15:docId w15:val="{95ACF082-E2BB-4F1F-A530-962D6D5BF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7C0"/>
  </w:style>
  <w:style w:type="paragraph" w:styleId="Heading1">
    <w:name w:val="heading 1"/>
    <w:basedOn w:val="Normal"/>
    <w:next w:val="Normal"/>
    <w:link w:val="Heading1Char"/>
    <w:uiPriority w:val="9"/>
    <w:qFormat/>
    <w:rsid w:val="00F117C0"/>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F117C0"/>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117C0"/>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117C0"/>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F117C0"/>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F117C0"/>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F117C0"/>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F117C0"/>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F117C0"/>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17C0"/>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F117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17C0"/>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17C0"/>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F117C0"/>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F117C0"/>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F117C0"/>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F117C0"/>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F117C0"/>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F117C0"/>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F117C0"/>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F117C0"/>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F117C0"/>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F117C0"/>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F117C0"/>
    <w:rPr>
      <w:color w:val="0E2841" w:themeColor="text2"/>
      <w:sz w:val="24"/>
      <w:szCs w:val="24"/>
    </w:rPr>
  </w:style>
  <w:style w:type="paragraph" w:styleId="ListParagraph">
    <w:name w:val="List Paragraph"/>
    <w:basedOn w:val="Normal"/>
    <w:uiPriority w:val="34"/>
    <w:qFormat/>
    <w:rsid w:val="00F117C0"/>
    <w:pPr>
      <w:ind w:left="720"/>
      <w:contextualSpacing/>
    </w:pPr>
  </w:style>
  <w:style w:type="character" w:styleId="IntenseEmphasis">
    <w:name w:val="Intense Emphasis"/>
    <w:basedOn w:val="DefaultParagraphFont"/>
    <w:uiPriority w:val="21"/>
    <w:qFormat/>
    <w:rsid w:val="00F117C0"/>
    <w:rPr>
      <w:b/>
      <w:bCs/>
      <w:i/>
      <w:iCs/>
    </w:rPr>
  </w:style>
  <w:style w:type="paragraph" w:styleId="IntenseQuote">
    <w:name w:val="Intense Quote"/>
    <w:basedOn w:val="Normal"/>
    <w:next w:val="Normal"/>
    <w:link w:val="IntenseQuoteChar"/>
    <w:uiPriority w:val="30"/>
    <w:qFormat/>
    <w:rsid w:val="00F117C0"/>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F117C0"/>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F117C0"/>
    <w:rPr>
      <w:b/>
      <w:bCs/>
      <w:smallCaps/>
      <w:color w:val="0E2841" w:themeColor="text2"/>
      <w:u w:val="single"/>
    </w:rPr>
  </w:style>
  <w:style w:type="paragraph" w:styleId="Caption">
    <w:name w:val="caption"/>
    <w:basedOn w:val="Normal"/>
    <w:next w:val="Normal"/>
    <w:uiPriority w:val="35"/>
    <w:semiHidden/>
    <w:unhideWhenUsed/>
    <w:qFormat/>
    <w:rsid w:val="00F117C0"/>
    <w:pPr>
      <w:spacing w:line="240" w:lineRule="auto"/>
    </w:pPr>
    <w:rPr>
      <w:b/>
      <w:bCs/>
      <w:smallCaps/>
      <w:color w:val="0E2841" w:themeColor="text2"/>
    </w:rPr>
  </w:style>
  <w:style w:type="character" w:styleId="Strong">
    <w:name w:val="Strong"/>
    <w:basedOn w:val="DefaultParagraphFont"/>
    <w:uiPriority w:val="22"/>
    <w:qFormat/>
    <w:rsid w:val="00F117C0"/>
    <w:rPr>
      <w:b/>
      <w:bCs/>
    </w:rPr>
  </w:style>
  <w:style w:type="character" w:styleId="Emphasis">
    <w:name w:val="Emphasis"/>
    <w:basedOn w:val="DefaultParagraphFont"/>
    <w:uiPriority w:val="20"/>
    <w:qFormat/>
    <w:rsid w:val="00F117C0"/>
    <w:rPr>
      <w:i/>
      <w:iCs/>
    </w:rPr>
  </w:style>
  <w:style w:type="paragraph" w:styleId="NoSpacing">
    <w:name w:val="No Spacing"/>
    <w:link w:val="NoSpacingChar"/>
    <w:uiPriority w:val="1"/>
    <w:qFormat/>
    <w:rsid w:val="00F117C0"/>
    <w:pPr>
      <w:spacing w:after="0" w:line="240" w:lineRule="auto"/>
    </w:pPr>
  </w:style>
  <w:style w:type="character" w:styleId="SubtleEmphasis">
    <w:name w:val="Subtle Emphasis"/>
    <w:basedOn w:val="DefaultParagraphFont"/>
    <w:uiPriority w:val="19"/>
    <w:qFormat/>
    <w:rsid w:val="00F117C0"/>
    <w:rPr>
      <w:i/>
      <w:iCs/>
      <w:color w:val="595959" w:themeColor="text1" w:themeTint="A6"/>
    </w:rPr>
  </w:style>
  <w:style w:type="character" w:styleId="SubtleReference">
    <w:name w:val="Subtle Reference"/>
    <w:basedOn w:val="DefaultParagraphFont"/>
    <w:uiPriority w:val="31"/>
    <w:qFormat/>
    <w:rsid w:val="00F117C0"/>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F117C0"/>
    <w:rPr>
      <w:b/>
      <w:bCs/>
      <w:smallCaps/>
      <w:spacing w:val="10"/>
    </w:rPr>
  </w:style>
  <w:style w:type="paragraph" w:styleId="TOCHeading">
    <w:name w:val="TOC Heading"/>
    <w:basedOn w:val="Heading1"/>
    <w:next w:val="Normal"/>
    <w:uiPriority w:val="39"/>
    <w:semiHidden/>
    <w:unhideWhenUsed/>
    <w:qFormat/>
    <w:rsid w:val="00F117C0"/>
    <w:pPr>
      <w:outlineLvl w:val="9"/>
    </w:pPr>
  </w:style>
  <w:style w:type="paragraph" w:customStyle="1" w:styleId="Docsubtitle16pt">
    <w:name w:val="Doc sub title 16pt"/>
    <w:basedOn w:val="Normal"/>
    <w:link w:val="Docsubtitle16ptChar"/>
    <w:qFormat/>
    <w:rsid w:val="00153754"/>
    <w:rPr>
      <w:rFonts w:ascii="Adelle Sb" w:hAnsi="Adelle Sb"/>
      <w:b/>
      <w:bCs/>
      <w:color w:val="008296"/>
      <w:sz w:val="36"/>
      <w:szCs w:val="40"/>
    </w:rPr>
  </w:style>
  <w:style w:type="character" w:customStyle="1" w:styleId="Docsubtitle16ptChar">
    <w:name w:val="Doc sub title 16pt Char"/>
    <w:basedOn w:val="DefaultParagraphFont"/>
    <w:link w:val="Docsubtitle16pt"/>
    <w:rsid w:val="00153754"/>
    <w:rPr>
      <w:rFonts w:ascii="Adelle Sb" w:hAnsi="Adelle Sb"/>
      <w:b/>
      <w:bCs/>
      <w:color w:val="008296"/>
      <w:sz w:val="36"/>
      <w:szCs w:val="40"/>
    </w:rPr>
  </w:style>
  <w:style w:type="paragraph" w:customStyle="1" w:styleId="Doctitle22pt">
    <w:name w:val="Doc title 22pt"/>
    <w:basedOn w:val="Docsubtitle16pt"/>
    <w:link w:val="Doctitle22ptChar"/>
    <w:rsid w:val="00F1102A"/>
    <w:rPr>
      <w:sz w:val="44"/>
      <w:szCs w:val="44"/>
    </w:rPr>
  </w:style>
  <w:style w:type="character" w:customStyle="1" w:styleId="Doctitle22ptChar">
    <w:name w:val="Doc title 22pt Char"/>
    <w:basedOn w:val="Docsubtitle16ptChar"/>
    <w:link w:val="Doctitle22pt"/>
    <w:rsid w:val="00F1102A"/>
    <w:rPr>
      <w:rFonts w:ascii="Adelle Sb" w:hAnsi="Adelle Sb"/>
      <w:b/>
      <w:bCs/>
      <w:color w:val="008296"/>
      <w:sz w:val="44"/>
      <w:szCs w:val="44"/>
    </w:rPr>
  </w:style>
  <w:style w:type="paragraph" w:customStyle="1" w:styleId="Docsub-title">
    <w:name w:val="Doc sub-title"/>
    <w:basedOn w:val="Normal"/>
    <w:link w:val="Docsub-titleChar"/>
    <w:qFormat/>
    <w:rsid w:val="000747D2"/>
    <w:rPr>
      <w:rFonts w:ascii="Adelle Rg" w:hAnsi="Adelle Rg"/>
      <w:color w:val="008296"/>
      <w:sz w:val="28"/>
      <w:szCs w:val="32"/>
    </w:rPr>
  </w:style>
  <w:style w:type="character" w:customStyle="1" w:styleId="Docsub-titleChar">
    <w:name w:val="Doc sub-title Char"/>
    <w:basedOn w:val="DefaultParagraphFont"/>
    <w:link w:val="Docsub-title"/>
    <w:rsid w:val="000747D2"/>
    <w:rPr>
      <w:rFonts w:ascii="Adelle Rg" w:hAnsi="Adelle Rg"/>
      <w:color w:val="008296"/>
      <w:sz w:val="28"/>
      <w:szCs w:val="32"/>
    </w:rPr>
  </w:style>
  <w:style w:type="paragraph" w:customStyle="1" w:styleId="Docbodycopy">
    <w:name w:val="Doc body copy"/>
    <w:basedOn w:val="Normal"/>
    <w:link w:val="DocbodycopyChar"/>
    <w:qFormat/>
    <w:rsid w:val="00F1102A"/>
    <w:rPr>
      <w:rFonts w:ascii="Calibri" w:hAnsi="Calibri" w:cs="Calibri"/>
      <w:sz w:val="24"/>
      <w:szCs w:val="24"/>
    </w:rPr>
  </w:style>
  <w:style w:type="character" w:customStyle="1" w:styleId="DocbodycopyChar">
    <w:name w:val="Doc body copy Char"/>
    <w:basedOn w:val="DefaultParagraphFont"/>
    <w:link w:val="Docbodycopy"/>
    <w:rsid w:val="00F1102A"/>
    <w:rPr>
      <w:rFonts w:ascii="Calibri" w:hAnsi="Calibri" w:cs="Calibri"/>
      <w:sz w:val="24"/>
      <w:szCs w:val="24"/>
    </w:rPr>
  </w:style>
  <w:style w:type="paragraph" w:customStyle="1" w:styleId="Docsub-title14pt">
    <w:name w:val="Doc sub-title 14pt"/>
    <w:basedOn w:val="Docsub-title"/>
    <w:link w:val="Docsub-title14ptChar"/>
    <w:qFormat/>
    <w:rsid w:val="00F1102A"/>
    <w:rPr>
      <w:szCs w:val="28"/>
    </w:rPr>
  </w:style>
  <w:style w:type="character" w:customStyle="1" w:styleId="Docsub-title14ptChar">
    <w:name w:val="Doc sub-title 14pt Char"/>
    <w:basedOn w:val="Docsub-titleChar"/>
    <w:link w:val="Docsub-title14pt"/>
    <w:rsid w:val="00F1102A"/>
    <w:rPr>
      <w:rFonts w:ascii="Adelle Rg" w:hAnsi="Adelle Rg"/>
      <w:color w:val="008296"/>
      <w:sz w:val="28"/>
      <w:szCs w:val="28"/>
    </w:rPr>
  </w:style>
  <w:style w:type="paragraph" w:styleId="Header">
    <w:name w:val="header"/>
    <w:basedOn w:val="Normal"/>
    <w:link w:val="HeaderChar"/>
    <w:uiPriority w:val="99"/>
    <w:unhideWhenUsed/>
    <w:rsid w:val="00FA5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7B0"/>
  </w:style>
  <w:style w:type="paragraph" w:styleId="Footer">
    <w:name w:val="footer"/>
    <w:basedOn w:val="Normal"/>
    <w:link w:val="FooterChar"/>
    <w:uiPriority w:val="99"/>
    <w:unhideWhenUsed/>
    <w:rsid w:val="00FA5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7B0"/>
  </w:style>
  <w:style w:type="character" w:customStyle="1" w:styleId="NoSpacingChar">
    <w:name w:val="No Spacing Char"/>
    <w:basedOn w:val="DefaultParagraphFont"/>
    <w:link w:val="NoSpacing"/>
    <w:uiPriority w:val="1"/>
    <w:rsid w:val="006B2DAB"/>
  </w:style>
  <w:style w:type="table" w:styleId="TableGrid">
    <w:name w:val="Table Grid"/>
    <w:basedOn w:val="TableNormal"/>
    <w:uiPriority w:val="39"/>
    <w:rsid w:val="00E5219C"/>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edlist">
    <w:name w:val="Bulleted list"/>
    <w:basedOn w:val="Normal"/>
    <w:qFormat/>
    <w:rsid w:val="00153754"/>
    <w:pPr>
      <w:numPr>
        <w:numId w:val="1"/>
      </w:numPr>
      <w:spacing w:before="240" w:after="0" w:line="240" w:lineRule="auto"/>
    </w:pPr>
    <w:rPr>
      <w:rFonts w:ascii="Calibri" w:eastAsia="Times New Roman" w:hAnsi="Calibri" w:cs="Calibri"/>
      <w:lang w:eastAsia="en-GB"/>
    </w:rPr>
  </w:style>
  <w:style w:type="paragraph" w:customStyle="1" w:styleId="pf0">
    <w:name w:val="pf0"/>
    <w:basedOn w:val="Normal"/>
    <w:rsid w:val="00A125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A1255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B25CC-6EDC-49D0-A0DF-D042910F2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8</Pages>
  <Words>1240</Words>
  <Characters>7073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Shipley</dc:creator>
  <cp:keywords/>
  <dc:description/>
  <cp:lastModifiedBy>Emily Jones</cp:lastModifiedBy>
  <cp:revision>27</cp:revision>
  <dcterms:created xsi:type="dcterms:W3CDTF">2026-03-18T12:14:00Z</dcterms:created>
  <dcterms:modified xsi:type="dcterms:W3CDTF">2026-08-18T10:33:00Z</dcterms:modified>
</cp:coreProperties>
</file>