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E278B1" w14:textId="0691BA96" w:rsidR="00AE17C3" w:rsidRDefault="00AE17C3">
      <w:r>
        <w:rPr>
          <w:noProof/>
        </w:rPr>
        <w:drawing>
          <wp:anchor distT="0" distB="0" distL="114300" distR="114300" simplePos="0" relativeHeight="251660288" behindDoc="0" locked="0" layoutInCell="1" allowOverlap="1" wp14:anchorId="1AD8B3AB" wp14:editId="28EC0EB6">
            <wp:simplePos x="0" y="0"/>
            <wp:positionH relativeFrom="page">
              <wp:posOffset>-41910</wp:posOffset>
            </wp:positionH>
            <wp:positionV relativeFrom="page">
              <wp:posOffset>9080</wp:posOffset>
            </wp:positionV>
            <wp:extent cx="7591425" cy="10737850"/>
            <wp:effectExtent l="0" t="0" r="9525" b="6350"/>
            <wp:wrapNone/>
            <wp:docPr id="1057704905" name="Picture 2" descr="A small animal in the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04905" name="Picture 2" descr="A small animal in the gras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1425" cy="10737850"/>
                    </a:xfrm>
                    <a:prstGeom prst="rect">
                      <a:avLst/>
                    </a:prstGeom>
                  </pic:spPr>
                </pic:pic>
              </a:graphicData>
            </a:graphic>
            <wp14:sizeRelH relativeFrom="margin">
              <wp14:pctWidth>0</wp14:pctWidth>
            </wp14:sizeRelH>
            <wp14:sizeRelV relativeFrom="margin">
              <wp14:pctHeight>0</wp14:pctHeight>
            </wp14:sizeRelV>
          </wp:anchor>
        </w:drawing>
      </w:r>
    </w:p>
    <w:sdt>
      <w:sdtPr>
        <w:id w:val="-1877155216"/>
        <w:docPartObj>
          <w:docPartGallery w:val="Cover Pages"/>
          <w:docPartUnique/>
        </w:docPartObj>
      </w:sdtPr>
      <w:sdtEndPr/>
      <w:sdtContent>
        <w:p w14:paraId="45BF2399" w14:textId="174D2BB0" w:rsidR="00AE17C3" w:rsidRDefault="00AE17C3">
          <w:r>
            <w:rPr>
              <w:noProof/>
            </w:rPr>
            <w:t>Z</w:t>
          </w:r>
        </w:p>
        <w:p w14:paraId="07DD056C" w14:textId="4525A732" w:rsidR="00AE17C3" w:rsidRDefault="00AE17C3" w:rsidP="00AE17C3">
          <w:r>
            <w:rPr>
              <w:noProof/>
            </w:rPr>
            <mc:AlternateContent>
              <mc:Choice Requires="wps">
                <w:drawing>
                  <wp:anchor distT="45720" distB="45720" distL="114300" distR="114300" simplePos="0" relativeHeight="251662336" behindDoc="0" locked="0" layoutInCell="1" allowOverlap="1" wp14:anchorId="4F1BC074" wp14:editId="4C16D897">
                    <wp:simplePos x="0" y="0"/>
                    <wp:positionH relativeFrom="column">
                      <wp:posOffset>-159385</wp:posOffset>
                    </wp:positionH>
                    <wp:positionV relativeFrom="paragraph">
                      <wp:posOffset>703875</wp:posOffset>
                    </wp:positionV>
                    <wp:extent cx="6527800" cy="1169035"/>
                    <wp:effectExtent l="0" t="0" r="0" b="0"/>
                    <wp:wrapSquare wrapText="bothSides"/>
                    <wp:docPr id="461166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1169035"/>
                            </a:xfrm>
                            <a:prstGeom prst="rect">
                              <a:avLst/>
                            </a:prstGeom>
                            <a:noFill/>
                            <a:ln w="9525">
                              <a:noFill/>
                              <a:miter lim="800000"/>
                              <a:headEnd/>
                              <a:tailEnd/>
                            </a:ln>
                          </wps:spPr>
                          <wps:txbx>
                            <w:txbxContent>
                              <w:p w14:paraId="66938E5D" w14:textId="333F8C9B" w:rsidR="00AE17C3" w:rsidRPr="00AE17C3" w:rsidRDefault="0003715F" w:rsidP="00AE17C3">
                                <w:pPr>
                                  <w:spacing w:after="0"/>
                                  <w:rPr>
                                    <w:rFonts w:ascii="Adelle Rg" w:hAnsi="Adelle Rg"/>
                                    <w:b/>
                                    <w:bCs/>
                                    <w:color w:val="FFFFFF" w:themeColor="background1"/>
                                    <w:sz w:val="72"/>
                                    <w:szCs w:val="72"/>
                                  </w:rPr>
                                </w:pPr>
                                <w:r>
                                  <w:rPr>
                                    <w:rFonts w:ascii="Adelle Rg" w:hAnsi="Adelle Rg"/>
                                    <w:b/>
                                    <w:bCs/>
                                    <w:color w:val="FFFFFF" w:themeColor="background1"/>
                                    <w:sz w:val="72"/>
                                    <w:szCs w:val="72"/>
                                  </w:rPr>
                                  <w:t xml:space="preserve">Project Assistant </w:t>
                                </w:r>
                                <w:r w:rsidR="00194F39">
                                  <w:rPr>
                                    <w:rFonts w:ascii="Adelle Rg" w:hAnsi="Adelle Rg"/>
                                    <w:b/>
                                    <w:bCs/>
                                    <w:color w:val="FFFFFF" w:themeColor="background1"/>
                                    <w:sz w:val="72"/>
                                    <w:szCs w:val="72"/>
                                  </w:rPr>
                                  <w:t>Part Time</w:t>
                                </w:r>
                              </w:p>
                              <w:p w14:paraId="34E19096" w14:textId="32783F7A" w:rsidR="00AE17C3" w:rsidRPr="00AE17C3" w:rsidRDefault="0003715F">
                                <w:pPr>
                                  <w:rPr>
                                    <w:rFonts w:ascii="Adelle Rg" w:hAnsi="Adelle Rg"/>
                                    <w:color w:val="FFFFFF" w:themeColor="background1"/>
                                    <w:sz w:val="60"/>
                                    <w:szCs w:val="60"/>
                                  </w:rPr>
                                </w:pPr>
                                <w:r>
                                  <w:rPr>
                                    <w:rFonts w:ascii="Adelle Rg" w:hAnsi="Adelle Rg"/>
                                    <w:color w:val="FFFFFF" w:themeColor="background1"/>
                                    <w:sz w:val="60"/>
                                    <w:szCs w:val="60"/>
                                  </w:rPr>
                                  <w:t>River Derwent &amp; Vale of York</w:t>
                                </w:r>
                                <w:r w:rsidR="00AE17C3" w:rsidRPr="00AE17C3">
                                  <w:rPr>
                                    <w:rFonts w:ascii="Adelle Rg" w:hAnsi="Adelle Rg"/>
                                    <w:color w:val="FFFFFF" w:themeColor="background1"/>
                                    <w:sz w:val="60"/>
                                    <w:szCs w:val="6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BC074" id="_x0000_t202" coordsize="21600,21600" o:spt="202" path="m,l,21600r21600,l21600,xe">
                    <v:stroke joinstyle="miter"/>
                    <v:path gradientshapeok="t" o:connecttype="rect"/>
                  </v:shapetype>
                  <v:shape id="Text Box 2" o:spid="_x0000_s1026" type="#_x0000_t202" style="position:absolute;margin-left:-12.55pt;margin-top:55.4pt;width:514pt;height:92.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" filled="f" stroked="f">
                    <v:textbox>
                      <w:txbxContent>
                        <w:p w14:paraId="66938E5D" w14:textId="333F8C9B" w:rsidR="00AE17C3" w:rsidRPr="00AE17C3" w:rsidRDefault="0003715F" w:rsidP="00AE17C3">
                          <w:pPr>
                            <w:spacing w:after="0"/>
                            <w:rPr>
                              <w:rFonts w:ascii="Adelle Rg" w:hAnsi="Adelle Rg"/>
                              <w:b/>
                              <w:bCs/>
                              <w:color w:val="FFFFFF" w:themeColor="background1"/>
                              <w:sz w:val="72"/>
                              <w:szCs w:val="72"/>
                            </w:rPr>
                          </w:pPr>
                          <w:r>
                            <w:rPr>
                              <w:rFonts w:ascii="Adelle Rg" w:hAnsi="Adelle Rg"/>
                              <w:b/>
                              <w:bCs/>
                              <w:color w:val="FFFFFF" w:themeColor="background1"/>
                              <w:sz w:val="72"/>
                              <w:szCs w:val="72"/>
                            </w:rPr>
                            <w:t xml:space="preserve">Project Assistant </w:t>
                          </w:r>
                          <w:r w:rsidR="00194F39">
                            <w:rPr>
                              <w:rFonts w:ascii="Adelle Rg" w:hAnsi="Adelle Rg"/>
                              <w:b/>
                              <w:bCs/>
                              <w:color w:val="FFFFFF" w:themeColor="background1"/>
                              <w:sz w:val="72"/>
                              <w:szCs w:val="72"/>
                            </w:rPr>
                            <w:t>Part Time</w:t>
                          </w:r>
                        </w:p>
                        <w:p w14:paraId="34E19096" w14:textId="32783F7A" w:rsidR="00AE17C3" w:rsidRPr="00AE17C3" w:rsidRDefault="0003715F">
                          <w:pPr>
                            <w:rPr>
                              <w:rFonts w:ascii="Adelle Rg" w:hAnsi="Adelle Rg"/>
                              <w:color w:val="FFFFFF" w:themeColor="background1"/>
                              <w:sz w:val="60"/>
                              <w:szCs w:val="60"/>
                            </w:rPr>
                          </w:pPr>
                          <w:r>
                            <w:rPr>
                              <w:rFonts w:ascii="Adelle Rg" w:hAnsi="Adelle Rg"/>
                              <w:color w:val="FFFFFF" w:themeColor="background1"/>
                              <w:sz w:val="60"/>
                              <w:szCs w:val="60"/>
                            </w:rPr>
                            <w:t>River Derwent &amp; Vale of York</w:t>
                          </w:r>
                          <w:r w:rsidR="00AE17C3" w:rsidRPr="00AE17C3">
                            <w:rPr>
                              <w:rFonts w:ascii="Adelle Rg" w:hAnsi="Adelle Rg"/>
                              <w:color w:val="FFFFFF" w:themeColor="background1"/>
                              <w:sz w:val="60"/>
                              <w:szCs w:val="60"/>
                            </w:rPr>
                            <w:t xml:space="preserve"> </w:t>
                          </w:r>
                        </w:p>
                      </w:txbxContent>
                    </v:textbox>
                    <w10:wrap type="square"/>
                  </v:shape>
                </w:pict>
              </mc:Fallback>
            </mc:AlternateContent>
          </w:r>
          <w:r>
            <w:br w:type="page"/>
          </w:r>
        </w:p>
      </w:sdtContent>
    </w:sdt>
    <w:p w14:paraId="7CB17203" w14:textId="2A6BE280" w:rsidR="0010605C" w:rsidRPr="00AE17C3" w:rsidRDefault="0010605C" w:rsidP="00AE17C3">
      <w:pPr>
        <w:pStyle w:val="Docsubtitle16pt"/>
      </w:pPr>
      <w:r>
        <w:lastRenderedPageBreak/>
        <w:t>About us</w:t>
      </w:r>
    </w:p>
    <w:p w14:paraId="3E6FD9EC" w14:textId="77777777" w:rsidR="0010605C" w:rsidRPr="001464ED" w:rsidRDefault="0010605C" w:rsidP="0010605C">
      <w:pPr>
        <w:keepNext/>
        <w:jc w:val="both"/>
        <w:outlineLvl w:val="0"/>
        <w:rPr>
          <w:rFonts w:ascii="Calibri" w:hAnsi="Calibri" w:cs="Calibri"/>
          <w:sz w:val="24"/>
          <w:szCs w:val="24"/>
        </w:rPr>
      </w:pPr>
      <w:r w:rsidRPr="001464ED">
        <w:rPr>
          <w:rFonts w:ascii="Calibri" w:hAnsi="Calibri" w:cs="Calibri"/>
          <w:sz w:val="24"/>
          <w:szCs w:val="24"/>
        </w:rPr>
        <w:t xml:space="preserve">Yorkshire Wildlife Trust is one of the region’s largest environmental charities; our mission is to </w:t>
      </w:r>
      <w:r w:rsidRPr="001464ED">
        <w:rPr>
          <w:rFonts w:ascii="Calibri" w:hAnsi="Calibri" w:cs="Calibri"/>
          <w:b/>
          <w:bCs/>
          <w:i/>
          <w:iCs/>
          <w:sz w:val="24"/>
          <w:szCs w:val="24"/>
        </w:rPr>
        <w:t>drive nature’s recovery in Yorkshire</w:t>
      </w:r>
      <w:r w:rsidRPr="001464ED">
        <w:rPr>
          <w:rFonts w:ascii="Calibri" w:hAnsi="Calibri" w:cs="Calibri"/>
          <w:i/>
          <w:iCs/>
          <w:sz w:val="24"/>
          <w:szCs w:val="24"/>
        </w:rPr>
        <w:t xml:space="preserve"> </w:t>
      </w:r>
      <w:r w:rsidRPr="001464ED">
        <w:rPr>
          <w:rFonts w:ascii="Calibri" w:hAnsi="Calibri" w:cs="Calibri"/>
          <w:sz w:val="24"/>
          <w:szCs w:val="24"/>
        </w:rPr>
        <w:t>across our land and at sea.</w:t>
      </w:r>
    </w:p>
    <w:p w14:paraId="6407FDE3" w14:textId="77777777" w:rsidR="0010605C" w:rsidRPr="001464ED" w:rsidRDefault="0010605C" w:rsidP="0010605C">
      <w:pPr>
        <w:rPr>
          <w:rFonts w:ascii="Calibri" w:hAnsi="Calibri" w:cs="Calibri"/>
          <w:sz w:val="24"/>
          <w:szCs w:val="24"/>
        </w:rPr>
      </w:pPr>
      <w:r w:rsidRPr="001464ED">
        <w:rPr>
          <w:rFonts w:ascii="Calibri" w:hAnsi="Calibri" w:cs="Calibri"/>
          <w:sz w:val="24"/>
          <w:szCs w:val="24"/>
        </w:rPr>
        <w:t xml:space="preserve">We are one of 46 regional Wildlife Trusts working for nature and collectively forming the Wildlife Trusts, one of the largest collective national movements for wildlife in Europe.  </w:t>
      </w:r>
    </w:p>
    <w:p w14:paraId="21A3CE6D" w14:textId="1EDAFE99" w:rsidR="0010605C" w:rsidRPr="001464ED" w:rsidRDefault="0010605C" w:rsidP="0010605C">
      <w:pPr>
        <w:rPr>
          <w:rFonts w:ascii="Calibri" w:hAnsi="Calibri" w:cs="Calibri"/>
          <w:sz w:val="24"/>
          <w:szCs w:val="24"/>
        </w:rPr>
      </w:pPr>
      <w:r w:rsidRPr="001464ED">
        <w:rPr>
          <w:rFonts w:ascii="Calibri" w:hAnsi="Calibri" w:cs="Calibri"/>
          <w:sz w:val="24"/>
          <w:szCs w:val="24"/>
        </w:rPr>
        <w:t xml:space="preserve">Our vision is for </w:t>
      </w:r>
      <w:r w:rsidRPr="001464ED">
        <w:rPr>
          <w:rFonts w:ascii="Calibri" w:hAnsi="Calibri" w:cs="Calibri"/>
          <w:b/>
          <w:bCs/>
          <w:i/>
          <w:iCs/>
          <w:sz w:val="24"/>
          <w:szCs w:val="24"/>
        </w:rPr>
        <w:t xml:space="preserve">wildlife and people thrive together across Yorkshire’s communities, land, rivers and sea. </w:t>
      </w:r>
      <w:r w:rsidRPr="001464ED">
        <w:rPr>
          <w:rFonts w:ascii="Calibri" w:hAnsi="Calibri" w:cs="Calibri"/>
          <w:sz w:val="24"/>
          <w:szCs w:val="24"/>
        </w:rPr>
        <w:t xml:space="preserve">We work holistically in </w:t>
      </w:r>
      <w:r w:rsidR="00CE4819" w:rsidRPr="001464ED">
        <w:rPr>
          <w:rFonts w:ascii="Calibri" w:hAnsi="Calibri" w:cs="Calibri"/>
          <w:sz w:val="24"/>
          <w:szCs w:val="24"/>
        </w:rPr>
        <w:t>nature,</w:t>
      </w:r>
      <w:r w:rsidRPr="001464ED">
        <w:rPr>
          <w:rFonts w:ascii="Calibri" w:hAnsi="Calibri" w:cs="Calibri"/>
          <w:sz w:val="24"/>
          <w:szCs w:val="24"/>
        </w:rPr>
        <w:t xml:space="preserve"> thinking globally, planning at regional and landscape scale, while delivering our work in partnership with local communities, caring for local wildlife together. Our dedicated team of staff (c.190) and volunteers (c.1000) work together, on behalf of all our </w:t>
      </w:r>
      <w:r w:rsidR="00CE4819" w:rsidRPr="001464ED">
        <w:rPr>
          <w:rFonts w:ascii="Calibri" w:hAnsi="Calibri" w:cs="Calibri"/>
          <w:sz w:val="24"/>
          <w:szCs w:val="24"/>
        </w:rPr>
        <w:t>members</w:t>
      </w:r>
      <w:r w:rsidRPr="001464ED">
        <w:rPr>
          <w:rFonts w:ascii="Calibri" w:hAnsi="Calibri" w:cs="Calibri"/>
          <w:sz w:val="24"/>
          <w:szCs w:val="24"/>
        </w:rPr>
        <w:t xml:space="preserve"> (c.41,000), in every corner of Yorkshire to make this vision a reality. </w:t>
      </w:r>
    </w:p>
    <w:p w14:paraId="2432E0B9" w14:textId="77777777" w:rsidR="0010605C" w:rsidRPr="001464ED" w:rsidRDefault="0010605C" w:rsidP="0010605C">
      <w:pPr>
        <w:keepNext/>
        <w:jc w:val="both"/>
        <w:outlineLvl w:val="0"/>
        <w:rPr>
          <w:rFonts w:ascii="Calibri" w:hAnsi="Calibri" w:cs="Calibri"/>
          <w:sz w:val="24"/>
          <w:szCs w:val="24"/>
        </w:rPr>
      </w:pPr>
      <w:r w:rsidRPr="001464ED">
        <w:rPr>
          <w:rFonts w:ascii="Calibri" w:hAnsi="Calibri" w:cs="Calibri"/>
          <w:sz w:val="24"/>
          <w:szCs w:val="24"/>
        </w:rPr>
        <w:t xml:space="preserve">Since forming in 1946 with our first reserve at Askham Bog, we now steward 115 nature reserves, which cover more than 3000 hectares of land and include some of our most precious wildlife.  We also work extensively with other land managers, communities and businesses, to inspire, advise and deliver restoration work, supporting others too play their part in nature’s recovery.  </w:t>
      </w:r>
    </w:p>
    <w:p w14:paraId="4EE3EABA" w14:textId="77777777" w:rsidR="0010605C" w:rsidRDefault="0010605C" w:rsidP="0010605C">
      <w:pPr>
        <w:keepNext/>
        <w:jc w:val="both"/>
        <w:outlineLvl w:val="0"/>
        <w:rPr>
          <w:rFonts w:ascii="Calibri" w:eastAsiaTheme="minorHAnsi" w:hAnsi="Calibri" w:cs="Calibri"/>
          <w:kern w:val="2"/>
          <w:sz w:val="24"/>
          <w:szCs w:val="24"/>
          <w14:ligatures w14:val="standardContextual"/>
        </w:rPr>
      </w:pPr>
      <w:r w:rsidRPr="001464ED">
        <w:rPr>
          <w:rFonts w:ascii="Calibri" w:hAnsi="Calibri" w:cs="Calibri"/>
          <w:sz w:val="24"/>
          <w:szCs w:val="24"/>
        </w:rPr>
        <w:t xml:space="preserve">We are passionate advocates for Yorkshire’s incredible wildlife and wild places. </w:t>
      </w:r>
      <w:r w:rsidRPr="001464ED">
        <w:rPr>
          <w:rFonts w:ascii="Calibri" w:eastAsiaTheme="minorHAnsi" w:hAnsi="Calibri" w:cs="Calibri"/>
          <w:kern w:val="2"/>
          <w:sz w:val="24"/>
          <w:szCs w:val="24"/>
          <w14:ligatures w14:val="standardContextual"/>
        </w:rPr>
        <w:t xml:space="preserve">Join us and help create a diverse and inclusive team, committed to driving change for Yorkshire’s wildlife, communities and a positive future. </w:t>
      </w:r>
    </w:p>
    <w:p w14:paraId="45B17806" w14:textId="3575543F" w:rsidR="00E53A64" w:rsidRPr="001464ED" w:rsidRDefault="00E53A64" w:rsidP="0010605C">
      <w:pPr>
        <w:keepNext/>
        <w:jc w:val="both"/>
        <w:outlineLvl w:val="0"/>
        <w:rPr>
          <w:rFonts w:ascii="Calibri" w:eastAsiaTheme="minorHAnsi" w:hAnsi="Calibri" w:cs="Calibri"/>
          <w:kern w:val="2"/>
          <w:sz w:val="24"/>
          <w:szCs w:val="24"/>
          <w14:ligatures w14:val="standardContextual"/>
        </w:rPr>
      </w:pPr>
      <w:r w:rsidRPr="00D52E45">
        <w:rPr>
          <w:rFonts w:ascii="Calibri" w:eastAsiaTheme="minorHAnsi" w:hAnsi="Calibri" w:cs="Calibri"/>
          <w:kern w:val="2"/>
          <w:sz w:val="24"/>
          <w:szCs w:val="24"/>
          <w14:ligatures w14:val="standardContextual"/>
        </w:rPr>
        <w:t xml:space="preserve">Yorkshire Wildlife Trust is the catchment host for the Yorkshire Derwent Catchment Partnership (YDCP) </w:t>
      </w:r>
      <w:hyperlink r:id="rId9" w:history="1">
        <w:r w:rsidRPr="00D52E45">
          <w:rPr>
            <w:rStyle w:val="Hyperlink"/>
          </w:rPr>
          <w:t>Yorkshire Derwent - CaBA</w:t>
        </w:r>
      </w:hyperlink>
      <w:r w:rsidRPr="00D52E45">
        <w:rPr>
          <w:rFonts w:ascii="Calibri" w:eastAsiaTheme="minorHAnsi" w:hAnsi="Calibri" w:cs="Calibri"/>
          <w:kern w:val="2"/>
          <w:sz w:val="24"/>
          <w:szCs w:val="24"/>
          <w14:ligatures w14:val="standardContextual"/>
        </w:rPr>
        <w:t>. This post supports both the work of the YDCP and our own reserves work programme.</w:t>
      </w:r>
    </w:p>
    <w:p w14:paraId="3C7AA705" w14:textId="77777777" w:rsidR="006B2DAB" w:rsidRDefault="006B2DAB" w:rsidP="00F1102A">
      <w:pPr>
        <w:pStyle w:val="Docbodycopy"/>
      </w:pPr>
    </w:p>
    <w:p w14:paraId="16D7AD88" w14:textId="77777777" w:rsidR="006B2DAB" w:rsidRDefault="006B2DAB" w:rsidP="00F1102A">
      <w:pPr>
        <w:pStyle w:val="Docbodycopy"/>
      </w:pPr>
    </w:p>
    <w:p w14:paraId="20345AFF" w14:textId="77777777" w:rsidR="006B2DAB" w:rsidRDefault="006B2DAB" w:rsidP="00F1102A">
      <w:pPr>
        <w:pStyle w:val="Docbodycopy"/>
      </w:pPr>
    </w:p>
    <w:p w14:paraId="209F58CC" w14:textId="77777777" w:rsidR="006B2DAB" w:rsidRDefault="006B2DAB" w:rsidP="00F1102A">
      <w:pPr>
        <w:pStyle w:val="Docbodycopy"/>
      </w:pPr>
    </w:p>
    <w:p w14:paraId="4FF6AC1C" w14:textId="77777777" w:rsidR="006B2DAB" w:rsidRDefault="006B2DAB" w:rsidP="00F1102A">
      <w:pPr>
        <w:pStyle w:val="Docbodycopy"/>
      </w:pPr>
    </w:p>
    <w:p w14:paraId="34618DB9" w14:textId="77777777" w:rsidR="006B2DAB" w:rsidRDefault="006B2DAB" w:rsidP="00F1102A">
      <w:pPr>
        <w:pStyle w:val="Docbodycopy"/>
      </w:pPr>
    </w:p>
    <w:p w14:paraId="587F6C52" w14:textId="77777777" w:rsidR="006B2DAB" w:rsidRDefault="006B2DAB" w:rsidP="00F1102A">
      <w:pPr>
        <w:pStyle w:val="Docbodycopy"/>
      </w:pPr>
    </w:p>
    <w:p w14:paraId="677F6032" w14:textId="37C91227" w:rsidR="006B2DAB" w:rsidRPr="00153754" w:rsidRDefault="00A1255C" w:rsidP="000747D2">
      <w:pPr>
        <w:pStyle w:val="Docsub-title"/>
      </w:pPr>
      <w:r>
        <w:rPr>
          <w:noProof/>
        </w:rPr>
        <w:lastRenderedPageBreak/>
        <mc:AlternateContent>
          <mc:Choice Requires="wps">
            <w:drawing>
              <wp:anchor distT="45720" distB="45720" distL="114300" distR="114300" simplePos="0" relativeHeight="251659264" behindDoc="0" locked="0" layoutInCell="1" allowOverlap="1" wp14:anchorId="3C2B14F3" wp14:editId="5E8E0654">
                <wp:simplePos x="0" y="0"/>
                <wp:positionH relativeFrom="margin">
                  <wp:align>right</wp:align>
                </wp:positionH>
                <wp:positionV relativeFrom="page">
                  <wp:posOffset>1468578</wp:posOffset>
                </wp:positionV>
                <wp:extent cx="6293485" cy="4146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485" cy="414655"/>
                        </a:xfrm>
                        <a:prstGeom prst="rect">
                          <a:avLst/>
                        </a:prstGeom>
                        <a:solidFill>
                          <a:srgbClr val="008296"/>
                        </a:solidFill>
                        <a:ln w="9525">
                          <a:noFill/>
                          <a:miter lim="800000"/>
                          <a:headEnd/>
                          <a:tailEnd/>
                        </a:ln>
                      </wps:spPr>
                      <wps:txbx>
                        <w:txbxContent>
                          <w:p w14:paraId="6529ADB7" w14:textId="0428CFE1" w:rsidR="000747D2" w:rsidRPr="000747D2" w:rsidRDefault="000747D2" w:rsidP="000747D2">
                            <w:pPr>
                              <w:jc w:val="center"/>
                              <w:rPr>
                                <w:rFonts w:ascii="Adelle Rg" w:hAnsi="Adelle Rg"/>
                                <w:b/>
                                <w:bCs/>
                                <w:color w:val="FFFFFF" w:themeColor="background1"/>
                                <w:sz w:val="44"/>
                                <w:szCs w:val="44"/>
                              </w:rPr>
                            </w:pPr>
                            <w:r w:rsidRPr="000747D2">
                              <w:rPr>
                                <w:rFonts w:ascii="Adelle Rg" w:hAnsi="Adelle Rg"/>
                                <w:b/>
                                <w:bCs/>
                                <w:color w:val="FFFFFF" w:themeColor="background1"/>
                                <w:sz w:val="44"/>
                                <w:szCs w:val="44"/>
                              </w:rPr>
                              <w:t>Job 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B14F3" id="_x0000_s1027" type="#_x0000_t202" style="position:absolute;margin-left:444.35pt;margin-top:115.65pt;width:495.55pt;height:32.6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" fillcolor="#008296" stroked="f">
                <v:textbox>
                  <w:txbxContent>
                    <w:p w14:paraId="6529ADB7" w14:textId="0428CFE1" w:rsidR="000747D2" w:rsidRPr="000747D2" w:rsidRDefault="000747D2" w:rsidP="000747D2">
                      <w:pPr>
                        <w:jc w:val="center"/>
                        <w:rPr>
                          <w:rFonts w:ascii="Adelle Rg" w:hAnsi="Adelle Rg"/>
                          <w:b/>
                          <w:bCs/>
                          <w:color w:val="FFFFFF" w:themeColor="background1"/>
                          <w:sz w:val="44"/>
                          <w:szCs w:val="44"/>
                        </w:rPr>
                      </w:pPr>
                      <w:r w:rsidRPr="000747D2">
                        <w:rPr>
                          <w:rFonts w:ascii="Adelle Rg" w:hAnsi="Adelle Rg"/>
                          <w:b/>
                          <w:bCs/>
                          <w:color w:val="FFFFFF" w:themeColor="background1"/>
                          <w:sz w:val="44"/>
                          <w:szCs w:val="44"/>
                        </w:rPr>
                        <w:t>Job Title</w:t>
                      </w:r>
                    </w:p>
                  </w:txbxContent>
                </v:textbox>
                <w10:wrap type="square" anchorx="margin" anchory="page"/>
              </v:shape>
            </w:pict>
          </mc:Fallback>
        </mc:AlternateContent>
      </w:r>
      <w:r w:rsidR="00E5219C" w:rsidRPr="00153754">
        <w:t>Job Description</w:t>
      </w:r>
    </w:p>
    <w:p w14:paraId="04C54071" w14:textId="1EABE6D3" w:rsidR="00E5219C" w:rsidRPr="009F1A4F" w:rsidRDefault="00E5219C" w:rsidP="00E5219C">
      <w:pPr>
        <w:rPr>
          <w:rFonts w:ascii="Calibri" w:hAnsi="Calibri" w:cs="Calibri"/>
          <w:b/>
          <w:bCs/>
          <w:color w:val="008296"/>
          <w:sz w:val="24"/>
          <w:szCs w:val="24"/>
        </w:rPr>
      </w:pPr>
      <w:r w:rsidRPr="009F1A4F">
        <w:rPr>
          <w:rFonts w:ascii="Calibri" w:hAnsi="Calibri" w:cs="Calibri"/>
          <w:b/>
          <w:bCs/>
          <w:sz w:val="24"/>
          <w:szCs w:val="24"/>
        </w:rPr>
        <w:t xml:space="preserve">Responsible for: </w:t>
      </w:r>
      <w:r w:rsidR="009F1A4F" w:rsidRPr="009F1A4F">
        <w:rPr>
          <w:rFonts w:ascii="Calibri" w:hAnsi="Calibri" w:cs="Calibri"/>
          <w:b/>
          <w:bCs/>
          <w:sz w:val="24"/>
          <w:szCs w:val="24"/>
        </w:rPr>
        <w:tab/>
      </w:r>
      <w:r w:rsidR="0003715F" w:rsidRPr="009F1A4F">
        <w:rPr>
          <w:rStyle w:val="DocbodycopyChar"/>
        </w:rPr>
        <w:t>Volunteers</w:t>
      </w:r>
    </w:p>
    <w:p w14:paraId="1E45DAE3" w14:textId="43C2EE11" w:rsidR="00E5219C" w:rsidRPr="009F1A4F" w:rsidRDefault="00E5219C" w:rsidP="00E5219C">
      <w:pPr>
        <w:rPr>
          <w:rFonts w:ascii="Calibri" w:hAnsi="Calibri" w:cs="Calibri"/>
          <w:b/>
          <w:bCs/>
          <w:color w:val="008296"/>
          <w:sz w:val="24"/>
          <w:szCs w:val="24"/>
        </w:rPr>
      </w:pPr>
      <w:r w:rsidRPr="009F1A4F">
        <w:rPr>
          <w:rFonts w:ascii="Calibri" w:hAnsi="Calibri" w:cs="Calibri"/>
          <w:b/>
          <w:bCs/>
          <w:sz w:val="24"/>
          <w:szCs w:val="24"/>
        </w:rPr>
        <w:t>Responsible to:</w:t>
      </w:r>
      <w:r w:rsidR="00153754" w:rsidRPr="009F1A4F">
        <w:rPr>
          <w:rFonts w:ascii="Calibri" w:hAnsi="Calibri" w:cs="Calibri"/>
          <w:b/>
          <w:bCs/>
          <w:sz w:val="24"/>
          <w:szCs w:val="24"/>
        </w:rPr>
        <w:t xml:space="preserve"> </w:t>
      </w:r>
      <w:r w:rsidR="009F1A4F" w:rsidRPr="009F1A4F">
        <w:rPr>
          <w:rFonts w:ascii="Calibri" w:hAnsi="Calibri" w:cs="Calibri"/>
          <w:b/>
          <w:bCs/>
          <w:sz w:val="24"/>
          <w:szCs w:val="24"/>
        </w:rPr>
        <w:tab/>
      </w:r>
      <w:r w:rsidR="0003715F" w:rsidRPr="009F1A4F">
        <w:rPr>
          <w:rStyle w:val="DocbodycopyChar"/>
        </w:rPr>
        <w:t>Project Officer</w:t>
      </w:r>
      <w:r w:rsidRPr="009F1A4F">
        <w:rPr>
          <w:rFonts w:ascii="Calibri" w:hAnsi="Calibri" w:cs="Calibri"/>
          <w:b/>
          <w:bCs/>
          <w:color w:val="008296"/>
          <w:sz w:val="24"/>
          <w:szCs w:val="24"/>
        </w:rPr>
        <w:tab/>
      </w:r>
      <w:r w:rsidRPr="009F1A4F">
        <w:rPr>
          <w:rFonts w:ascii="Calibri" w:hAnsi="Calibri" w:cs="Calibri"/>
          <w:b/>
          <w:bCs/>
          <w:color w:val="008296"/>
          <w:sz w:val="24"/>
          <w:szCs w:val="24"/>
        </w:rPr>
        <w:tab/>
      </w:r>
    </w:p>
    <w:p w14:paraId="78EAF3E7" w14:textId="14BAA9F6" w:rsidR="00E5219C" w:rsidRPr="009F1A4F" w:rsidRDefault="00E5219C" w:rsidP="00E5219C">
      <w:pPr>
        <w:rPr>
          <w:rFonts w:ascii="Calibri" w:hAnsi="Calibri" w:cs="Calibri"/>
          <w:b/>
          <w:bCs/>
          <w:color w:val="008296"/>
          <w:sz w:val="24"/>
          <w:szCs w:val="24"/>
        </w:rPr>
      </w:pPr>
      <w:r w:rsidRPr="009F1A4F">
        <w:rPr>
          <w:rFonts w:ascii="Calibri" w:hAnsi="Calibri" w:cs="Calibri"/>
          <w:b/>
          <w:bCs/>
          <w:sz w:val="24"/>
          <w:szCs w:val="24"/>
        </w:rPr>
        <w:t xml:space="preserve">Location/based at: </w:t>
      </w:r>
      <w:r w:rsidR="009F1A4F" w:rsidRPr="009F1A4F">
        <w:rPr>
          <w:rFonts w:ascii="Calibri" w:hAnsi="Calibri" w:cs="Calibri"/>
          <w:b/>
          <w:bCs/>
          <w:sz w:val="24"/>
          <w:szCs w:val="24"/>
        </w:rPr>
        <w:tab/>
      </w:r>
      <w:r w:rsidR="0003715F" w:rsidRPr="009F1A4F">
        <w:rPr>
          <w:rFonts w:ascii="Calibri" w:hAnsi="Calibri" w:cs="Calibri"/>
        </w:rPr>
        <w:t>1 St. George’s Place, York, YO24 1GN</w:t>
      </w:r>
    </w:p>
    <w:p w14:paraId="3F612BA1" w14:textId="6461FDC4" w:rsidR="00E5219C" w:rsidRPr="009F1A4F" w:rsidRDefault="00E5219C" w:rsidP="00E5219C">
      <w:pPr>
        <w:rPr>
          <w:rFonts w:ascii="Calibri" w:hAnsi="Calibri" w:cs="Calibri"/>
          <w:b/>
          <w:bCs/>
          <w:sz w:val="24"/>
          <w:szCs w:val="24"/>
        </w:rPr>
      </w:pPr>
      <w:r w:rsidRPr="009F1A4F">
        <w:rPr>
          <w:rFonts w:ascii="Calibri" w:hAnsi="Calibri" w:cs="Calibri"/>
          <w:b/>
          <w:bCs/>
          <w:sz w:val="24"/>
          <w:szCs w:val="24"/>
        </w:rPr>
        <w:t>Date last updated:</w:t>
      </w:r>
      <w:r w:rsidR="00153754" w:rsidRPr="009F1A4F">
        <w:rPr>
          <w:rFonts w:ascii="Calibri" w:hAnsi="Calibri" w:cs="Calibri"/>
          <w:b/>
          <w:bCs/>
          <w:sz w:val="24"/>
          <w:szCs w:val="24"/>
        </w:rPr>
        <w:t xml:space="preserve"> </w:t>
      </w:r>
      <w:r w:rsidR="009F1A4F" w:rsidRPr="009F1A4F">
        <w:rPr>
          <w:rFonts w:ascii="Calibri" w:hAnsi="Calibri" w:cs="Calibri"/>
          <w:b/>
          <w:bCs/>
          <w:sz w:val="24"/>
          <w:szCs w:val="24"/>
        </w:rPr>
        <w:tab/>
      </w:r>
      <w:r w:rsidR="00D479FF">
        <w:rPr>
          <w:rStyle w:val="DocbodycopyChar"/>
        </w:rPr>
        <w:t>02/12</w:t>
      </w:r>
      <w:r w:rsidR="0003715F" w:rsidRPr="009F1A4F">
        <w:rPr>
          <w:rStyle w:val="DocbodycopyChar"/>
        </w:rPr>
        <w:t>/2025</w:t>
      </w:r>
    </w:p>
    <w:p w14:paraId="031F8254" w14:textId="77777777" w:rsidR="00153754" w:rsidRDefault="00153754" w:rsidP="00E5219C">
      <w:pPr>
        <w:rPr>
          <w:rFonts w:ascii="Calibri" w:hAnsi="Calibri" w:cs="Calibri"/>
          <w:b/>
          <w:bCs/>
          <w:sz w:val="24"/>
          <w:szCs w:val="24"/>
        </w:rPr>
      </w:pPr>
    </w:p>
    <w:p w14:paraId="1B1F9D50" w14:textId="07E65CFD" w:rsidR="00153754" w:rsidRDefault="00153754" w:rsidP="001F7F4B">
      <w:pPr>
        <w:pStyle w:val="Docsub-title"/>
      </w:pPr>
      <w:r>
        <w:t>Main Purpose of the Role</w:t>
      </w:r>
    </w:p>
    <w:p w14:paraId="1F67BE4A" w14:textId="271A494F" w:rsidR="00E53A64" w:rsidRPr="009F1A4F" w:rsidRDefault="002C4892" w:rsidP="00A46DDB">
      <w:pPr>
        <w:pStyle w:val="Bulletedlist"/>
        <w:numPr>
          <w:ilvl w:val="0"/>
          <w:numId w:val="3"/>
        </w:numPr>
        <w:rPr>
          <w:sz w:val="24"/>
          <w:szCs w:val="24"/>
        </w:rPr>
      </w:pPr>
      <w:bookmarkStart w:id="0" w:name="_Hlk188871071"/>
      <w:r>
        <w:rPr>
          <w:sz w:val="24"/>
          <w:szCs w:val="24"/>
        </w:rPr>
        <w:t>T</w:t>
      </w:r>
      <w:r w:rsidR="00941E80" w:rsidRPr="009F1A4F">
        <w:rPr>
          <w:sz w:val="24"/>
          <w:szCs w:val="24"/>
        </w:rPr>
        <w:t xml:space="preserve">o </w:t>
      </w:r>
      <w:r w:rsidR="00D479FF">
        <w:rPr>
          <w:sz w:val="24"/>
          <w:szCs w:val="24"/>
        </w:rPr>
        <w:t>support</w:t>
      </w:r>
      <w:r w:rsidR="00941E80" w:rsidRPr="009F1A4F">
        <w:rPr>
          <w:sz w:val="24"/>
          <w:szCs w:val="24"/>
        </w:rPr>
        <w:t xml:space="preserve"> </w:t>
      </w:r>
      <w:r w:rsidRPr="009F1A4F">
        <w:rPr>
          <w:sz w:val="24"/>
          <w:szCs w:val="24"/>
        </w:rPr>
        <w:t xml:space="preserve">our Vale of York &amp; Derwent Team </w:t>
      </w:r>
      <w:r w:rsidR="00D479FF">
        <w:rPr>
          <w:sz w:val="24"/>
          <w:szCs w:val="24"/>
        </w:rPr>
        <w:t xml:space="preserve">to </w:t>
      </w:r>
      <w:r w:rsidR="00941E80" w:rsidRPr="009F1A4F">
        <w:rPr>
          <w:sz w:val="24"/>
          <w:szCs w:val="24"/>
        </w:rPr>
        <w:t>deliver the YDCP Invasive Non-Native Species (INNS) Catchment Strategy</w:t>
      </w:r>
      <w:r>
        <w:rPr>
          <w:sz w:val="24"/>
          <w:szCs w:val="24"/>
        </w:rPr>
        <w:t xml:space="preserve"> and</w:t>
      </w:r>
      <w:r w:rsidR="00941E80" w:rsidRPr="009F1A4F">
        <w:rPr>
          <w:sz w:val="24"/>
          <w:szCs w:val="24"/>
        </w:rPr>
        <w:t xml:space="preserve"> support </w:t>
      </w:r>
      <w:r w:rsidR="00E53A64" w:rsidRPr="009F1A4F">
        <w:rPr>
          <w:sz w:val="24"/>
          <w:szCs w:val="24"/>
        </w:rPr>
        <w:t xml:space="preserve">practical reserves work in autumn and winter. </w:t>
      </w:r>
      <w:hyperlink r:id="rId10" w:history="1">
        <w:r w:rsidR="00090BB5" w:rsidRPr="009F1A4F">
          <w:rPr>
            <w:rStyle w:val="Hyperlink"/>
            <w:sz w:val="24"/>
            <w:szCs w:val="24"/>
          </w:rPr>
          <w:t>Yorkshire Derwent Catchment Partnership | Yorkshire Wildlife Trust</w:t>
        </w:r>
      </w:hyperlink>
    </w:p>
    <w:p w14:paraId="3916776B" w14:textId="50F5DF09" w:rsidR="002C4892" w:rsidRDefault="002C4892" w:rsidP="00A46DDB">
      <w:pPr>
        <w:pStyle w:val="Bulletedlist"/>
        <w:numPr>
          <w:ilvl w:val="0"/>
          <w:numId w:val="3"/>
        </w:numPr>
        <w:rPr>
          <w:color w:val="000000"/>
          <w:sz w:val="24"/>
          <w:szCs w:val="24"/>
        </w:rPr>
      </w:pPr>
      <w:r>
        <w:rPr>
          <w:color w:val="000000"/>
          <w:sz w:val="24"/>
          <w:szCs w:val="24"/>
        </w:rPr>
        <w:t>T</w:t>
      </w:r>
      <w:r w:rsidR="00A07E6D">
        <w:rPr>
          <w:color w:val="000000"/>
          <w:sz w:val="24"/>
          <w:szCs w:val="24"/>
        </w:rPr>
        <w:t xml:space="preserve">o </w:t>
      </w:r>
      <w:r w:rsidR="00A07E6D" w:rsidRPr="009F1A4F">
        <w:rPr>
          <w:color w:val="000000"/>
          <w:sz w:val="24"/>
          <w:szCs w:val="24"/>
        </w:rPr>
        <w:t>help native species to thrive, while protecting the stability of riverbanks and other waterways</w:t>
      </w:r>
      <w:r w:rsidR="00A07E6D">
        <w:rPr>
          <w:color w:val="000000"/>
          <w:sz w:val="24"/>
          <w:szCs w:val="24"/>
        </w:rPr>
        <w:t xml:space="preserve"> by</w:t>
      </w:r>
      <w:r w:rsidR="00941E80" w:rsidRPr="009F1A4F">
        <w:rPr>
          <w:color w:val="000000"/>
          <w:sz w:val="24"/>
          <w:szCs w:val="24"/>
        </w:rPr>
        <w:t xml:space="preserve"> treat</w:t>
      </w:r>
      <w:r w:rsidR="00A07E6D">
        <w:rPr>
          <w:color w:val="000000"/>
          <w:sz w:val="24"/>
          <w:szCs w:val="24"/>
        </w:rPr>
        <w:t>ing</w:t>
      </w:r>
      <w:r w:rsidR="00941E80" w:rsidRPr="009F1A4F">
        <w:rPr>
          <w:color w:val="000000"/>
          <w:sz w:val="24"/>
          <w:szCs w:val="24"/>
        </w:rPr>
        <w:t xml:space="preserve"> INNS (</w:t>
      </w:r>
      <w:r w:rsidR="00E53A64" w:rsidRPr="009F1A4F">
        <w:rPr>
          <w:color w:val="000000"/>
          <w:sz w:val="24"/>
          <w:szCs w:val="24"/>
        </w:rPr>
        <w:t>mostly</w:t>
      </w:r>
      <w:r w:rsidR="00941E80" w:rsidRPr="009F1A4F">
        <w:rPr>
          <w:color w:val="000000"/>
          <w:sz w:val="24"/>
          <w:szCs w:val="24"/>
        </w:rPr>
        <w:t xml:space="preserve"> giant hogweed)</w:t>
      </w:r>
      <w:r w:rsidR="00A07E6D">
        <w:rPr>
          <w:color w:val="000000"/>
          <w:sz w:val="24"/>
          <w:szCs w:val="24"/>
        </w:rPr>
        <w:t>, a phototoxic species,</w:t>
      </w:r>
      <w:r w:rsidR="00941E80" w:rsidRPr="009F1A4F">
        <w:rPr>
          <w:color w:val="000000"/>
          <w:sz w:val="24"/>
          <w:szCs w:val="24"/>
        </w:rPr>
        <w:t xml:space="preserve"> with pesticides and liai</w:t>
      </w:r>
      <w:r w:rsidR="00DF5EF8">
        <w:rPr>
          <w:color w:val="000000"/>
          <w:sz w:val="24"/>
          <w:szCs w:val="24"/>
        </w:rPr>
        <w:t>s</w:t>
      </w:r>
      <w:r w:rsidR="00A07E6D">
        <w:rPr>
          <w:color w:val="000000"/>
          <w:sz w:val="24"/>
          <w:szCs w:val="24"/>
        </w:rPr>
        <w:t>ing</w:t>
      </w:r>
      <w:r w:rsidR="00941E80" w:rsidRPr="009F1A4F">
        <w:rPr>
          <w:color w:val="000000"/>
          <w:sz w:val="24"/>
          <w:szCs w:val="24"/>
        </w:rPr>
        <w:t xml:space="preserve"> with landowners to further the treatment of INNS. </w:t>
      </w:r>
    </w:p>
    <w:p w14:paraId="6CD51EEC" w14:textId="4B335560" w:rsidR="00DF5EF8" w:rsidRDefault="002C4892" w:rsidP="00A46DDB">
      <w:pPr>
        <w:pStyle w:val="Bulletedlist"/>
        <w:numPr>
          <w:ilvl w:val="0"/>
          <w:numId w:val="3"/>
        </w:numPr>
        <w:rPr>
          <w:color w:val="000000"/>
          <w:sz w:val="24"/>
          <w:szCs w:val="24"/>
        </w:rPr>
      </w:pPr>
      <w:r>
        <w:rPr>
          <w:color w:val="000000"/>
          <w:sz w:val="24"/>
          <w:szCs w:val="24"/>
        </w:rPr>
        <w:t>To</w:t>
      </w:r>
      <w:r w:rsidR="00941E80" w:rsidRPr="009F1A4F">
        <w:rPr>
          <w:color w:val="000000"/>
          <w:sz w:val="24"/>
          <w:szCs w:val="24"/>
        </w:rPr>
        <w:t xml:space="preserve"> </w:t>
      </w:r>
      <w:r w:rsidR="00E53A64" w:rsidRPr="009F1A4F">
        <w:rPr>
          <w:color w:val="000000"/>
          <w:sz w:val="24"/>
          <w:szCs w:val="24"/>
        </w:rPr>
        <w:t xml:space="preserve">assist </w:t>
      </w:r>
      <w:r w:rsidR="00DF5EF8">
        <w:rPr>
          <w:color w:val="000000"/>
          <w:sz w:val="24"/>
          <w:szCs w:val="24"/>
        </w:rPr>
        <w:t>the delivery of</w:t>
      </w:r>
      <w:r w:rsidR="00E53A64" w:rsidRPr="009F1A4F">
        <w:rPr>
          <w:color w:val="000000"/>
          <w:sz w:val="24"/>
          <w:szCs w:val="24"/>
        </w:rPr>
        <w:t xml:space="preserve"> </w:t>
      </w:r>
      <w:r w:rsidR="00941E80" w:rsidRPr="009F1A4F">
        <w:rPr>
          <w:color w:val="000000"/>
          <w:sz w:val="24"/>
          <w:szCs w:val="24"/>
        </w:rPr>
        <w:t>the annual INNS control programme</w:t>
      </w:r>
      <w:r w:rsidR="00DF5EF8">
        <w:rPr>
          <w:color w:val="000000"/>
          <w:sz w:val="24"/>
          <w:szCs w:val="24"/>
        </w:rPr>
        <w:t xml:space="preserve"> which is </w:t>
      </w:r>
      <w:r w:rsidR="00DF5EF8" w:rsidRPr="009F1A4F">
        <w:rPr>
          <w:color w:val="000000"/>
          <w:sz w:val="24"/>
          <w:szCs w:val="24"/>
        </w:rPr>
        <w:t>focused on the eradication of giant hogweed throughout the Derwent Catchment by 2030</w:t>
      </w:r>
      <w:r w:rsidR="00941E80" w:rsidRPr="009F1A4F">
        <w:rPr>
          <w:color w:val="000000"/>
          <w:sz w:val="24"/>
          <w:szCs w:val="24"/>
        </w:rPr>
        <w:t xml:space="preserve"> and </w:t>
      </w:r>
      <w:r w:rsidR="00E53A64" w:rsidRPr="009F1A4F">
        <w:rPr>
          <w:color w:val="000000"/>
          <w:sz w:val="24"/>
          <w:szCs w:val="24"/>
        </w:rPr>
        <w:t>support</w:t>
      </w:r>
      <w:r w:rsidR="00941E80" w:rsidRPr="009F1A4F">
        <w:rPr>
          <w:color w:val="000000"/>
          <w:sz w:val="24"/>
          <w:szCs w:val="24"/>
        </w:rPr>
        <w:t xml:space="preserve"> producing the annual INNS treatment report and updating the INNS Catchment Strategy.</w:t>
      </w:r>
      <w:r>
        <w:rPr>
          <w:color w:val="000000"/>
          <w:sz w:val="24"/>
          <w:szCs w:val="24"/>
        </w:rPr>
        <w:t xml:space="preserve"> </w:t>
      </w:r>
    </w:p>
    <w:p w14:paraId="2B3958E6" w14:textId="53756EE2" w:rsidR="00941E80" w:rsidRPr="009F1A4F" w:rsidRDefault="00A07E6D" w:rsidP="00A46DDB">
      <w:pPr>
        <w:pStyle w:val="Bulletedlist"/>
        <w:numPr>
          <w:ilvl w:val="0"/>
          <w:numId w:val="3"/>
        </w:numPr>
        <w:rPr>
          <w:color w:val="000000"/>
          <w:sz w:val="24"/>
          <w:szCs w:val="24"/>
        </w:rPr>
      </w:pPr>
      <w:r>
        <w:rPr>
          <w:color w:val="000000"/>
          <w:sz w:val="24"/>
          <w:szCs w:val="24"/>
        </w:rPr>
        <w:t xml:space="preserve">To carry out many </w:t>
      </w:r>
      <w:r w:rsidR="00941E80" w:rsidRPr="009F1A4F">
        <w:rPr>
          <w:color w:val="000000"/>
          <w:sz w:val="24"/>
          <w:szCs w:val="24"/>
        </w:rPr>
        <w:t xml:space="preserve">physical tasks </w:t>
      </w:r>
      <w:r w:rsidR="008356E1">
        <w:rPr>
          <w:color w:val="000000"/>
          <w:sz w:val="24"/>
          <w:szCs w:val="24"/>
        </w:rPr>
        <w:t xml:space="preserve">in the early morning </w:t>
      </w:r>
      <w:r w:rsidR="00941E80" w:rsidRPr="009F1A4F">
        <w:rPr>
          <w:color w:val="000000"/>
          <w:sz w:val="24"/>
          <w:szCs w:val="24"/>
        </w:rPr>
        <w:t>during the summer months in full PPE, with a full knapsack sprayer</w:t>
      </w:r>
      <w:r>
        <w:rPr>
          <w:color w:val="000000"/>
          <w:sz w:val="24"/>
          <w:szCs w:val="24"/>
        </w:rPr>
        <w:t xml:space="preserve"> weighing up to 12 kg whilst</w:t>
      </w:r>
      <w:r w:rsidR="00941E80" w:rsidRPr="009F1A4F">
        <w:rPr>
          <w:color w:val="000000"/>
          <w:sz w:val="24"/>
          <w:szCs w:val="24"/>
        </w:rPr>
        <w:t xml:space="preserve"> navigat</w:t>
      </w:r>
      <w:r>
        <w:rPr>
          <w:color w:val="000000"/>
          <w:sz w:val="24"/>
          <w:szCs w:val="24"/>
        </w:rPr>
        <w:t>ing</w:t>
      </w:r>
      <w:r w:rsidR="00941E80" w:rsidRPr="009F1A4F">
        <w:rPr>
          <w:color w:val="000000"/>
          <w:sz w:val="24"/>
          <w:szCs w:val="24"/>
        </w:rPr>
        <w:t xml:space="preserve"> uneven ground. </w:t>
      </w:r>
    </w:p>
    <w:p w14:paraId="52142CD8" w14:textId="52697803" w:rsidR="00941E80" w:rsidRPr="009F1A4F" w:rsidRDefault="008356E1" w:rsidP="00A46DDB">
      <w:pPr>
        <w:pStyle w:val="Bulletedlist"/>
        <w:numPr>
          <w:ilvl w:val="0"/>
          <w:numId w:val="3"/>
        </w:numPr>
        <w:rPr>
          <w:color w:val="000000"/>
          <w:sz w:val="24"/>
          <w:szCs w:val="24"/>
        </w:rPr>
      </w:pPr>
      <w:r>
        <w:rPr>
          <w:color w:val="000000"/>
          <w:sz w:val="24"/>
          <w:szCs w:val="24"/>
        </w:rPr>
        <w:t>To work</w:t>
      </w:r>
      <w:r w:rsidR="00941E80" w:rsidRPr="008356E1">
        <w:rPr>
          <w:color w:val="000000"/>
          <w:sz w:val="24"/>
          <w:szCs w:val="24"/>
        </w:rPr>
        <w:t xml:space="preserve"> in public and private areas and engag</w:t>
      </w:r>
      <w:r w:rsidRPr="008356E1">
        <w:rPr>
          <w:color w:val="000000"/>
          <w:sz w:val="24"/>
          <w:szCs w:val="24"/>
        </w:rPr>
        <w:t>e</w:t>
      </w:r>
      <w:r w:rsidR="00941E80" w:rsidRPr="008356E1">
        <w:rPr>
          <w:color w:val="000000"/>
          <w:sz w:val="24"/>
          <w:szCs w:val="24"/>
        </w:rPr>
        <w:t xml:space="preserve"> with landowners</w:t>
      </w:r>
      <w:r>
        <w:rPr>
          <w:color w:val="000000"/>
          <w:sz w:val="24"/>
          <w:szCs w:val="24"/>
        </w:rPr>
        <w:t>.</w:t>
      </w:r>
      <w:r w:rsidR="00941E80" w:rsidRPr="009F1A4F">
        <w:rPr>
          <w:color w:val="000000"/>
          <w:sz w:val="24"/>
          <w:szCs w:val="24"/>
        </w:rPr>
        <w:t xml:space="preserve"> </w:t>
      </w:r>
    </w:p>
    <w:p w14:paraId="6B094AA2" w14:textId="755BCD28" w:rsidR="00941E80" w:rsidRPr="009F1A4F" w:rsidRDefault="00DF5EF8" w:rsidP="00A46DDB">
      <w:pPr>
        <w:pStyle w:val="Bulletedlist"/>
        <w:numPr>
          <w:ilvl w:val="0"/>
          <w:numId w:val="3"/>
        </w:numPr>
        <w:rPr>
          <w:color w:val="000000"/>
          <w:sz w:val="24"/>
          <w:szCs w:val="24"/>
        </w:rPr>
      </w:pPr>
      <w:r>
        <w:rPr>
          <w:color w:val="000000"/>
          <w:sz w:val="24"/>
          <w:szCs w:val="24"/>
        </w:rPr>
        <w:t>T</w:t>
      </w:r>
      <w:r w:rsidR="00941E80" w:rsidRPr="009F1A4F">
        <w:rPr>
          <w:color w:val="000000"/>
          <w:sz w:val="24"/>
          <w:szCs w:val="24"/>
        </w:rPr>
        <w:t xml:space="preserve">o assist </w:t>
      </w:r>
      <w:r w:rsidR="00E53A64" w:rsidRPr="009F1A4F">
        <w:rPr>
          <w:color w:val="000000"/>
          <w:sz w:val="24"/>
          <w:szCs w:val="24"/>
        </w:rPr>
        <w:t xml:space="preserve">the team on reserves and </w:t>
      </w:r>
      <w:r w:rsidR="00941E80" w:rsidRPr="009F1A4F">
        <w:rPr>
          <w:color w:val="000000"/>
          <w:sz w:val="24"/>
          <w:szCs w:val="24"/>
        </w:rPr>
        <w:t xml:space="preserve">with the other </w:t>
      </w:r>
      <w:r w:rsidR="00E53A64" w:rsidRPr="009F1A4F">
        <w:rPr>
          <w:color w:val="000000"/>
          <w:sz w:val="24"/>
          <w:szCs w:val="24"/>
        </w:rPr>
        <w:t>projects delivering</w:t>
      </w:r>
      <w:r w:rsidR="00941E80" w:rsidRPr="009F1A4F">
        <w:rPr>
          <w:color w:val="000000"/>
          <w:sz w:val="24"/>
          <w:szCs w:val="24"/>
        </w:rPr>
        <w:t xml:space="preserve"> river restoration, natural flood management, and biodiversity </w:t>
      </w:r>
      <w:r w:rsidR="00E53A64" w:rsidRPr="009F1A4F">
        <w:rPr>
          <w:color w:val="000000"/>
          <w:sz w:val="24"/>
          <w:szCs w:val="24"/>
        </w:rPr>
        <w:t>projects</w:t>
      </w:r>
      <w:r w:rsidR="00090BB5" w:rsidRPr="009F1A4F">
        <w:rPr>
          <w:color w:val="000000"/>
          <w:sz w:val="24"/>
          <w:szCs w:val="24"/>
        </w:rPr>
        <w:t xml:space="preserve"> </w:t>
      </w:r>
      <w:r w:rsidR="00E53A64" w:rsidRPr="009F1A4F">
        <w:rPr>
          <w:color w:val="000000"/>
          <w:sz w:val="24"/>
          <w:szCs w:val="24"/>
        </w:rPr>
        <w:t>and</w:t>
      </w:r>
      <w:r w:rsidR="00941E80" w:rsidRPr="009F1A4F">
        <w:rPr>
          <w:color w:val="000000"/>
          <w:sz w:val="24"/>
          <w:szCs w:val="24"/>
        </w:rPr>
        <w:t xml:space="preserve"> attain a good level of understanding of the catchment-based approach (CaBA).    </w:t>
      </w:r>
    </w:p>
    <w:bookmarkEnd w:id="0"/>
    <w:p w14:paraId="6EFB6E4B" w14:textId="77777777" w:rsidR="00153754" w:rsidRDefault="00153754" w:rsidP="00090BB5">
      <w:pPr>
        <w:pStyle w:val="Docsub-title"/>
      </w:pPr>
    </w:p>
    <w:p w14:paraId="796E17D4" w14:textId="77777777" w:rsidR="008356E1" w:rsidRDefault="008356E1" w:rsidP="001F7F4B">
      <w:pPr>
        <w:pStyle w:val="Docsub-title"/>
      </w:pPr>
    </w:p>
    <w:p w14:paraId="1F51F3C2" w14:textId="77777777" w:rsidR="00AB77A6" w:rsidRDefault="00AB77A6" w:rsidP="001F7F4B">
      <w:pPr>
        <w:pStyle w:val="Docsub-title"/>
      </w:pPr>
    </w:p>
    <w:p w14:paraId="067C92DA" w14:textId="633FBD67" w:rsidR="00153754" w:rsidRDefault="00153754" w:rsidP="001F7F4B">
      <w:pPr>
        <w:pStyle w:val="Docsub-title"/>
      </w:pPr>
      <w:r>
        <w:lastRenderedPageBreak/>
        <w:t>Tasks and responsibilities</w:t>
      </w:r>
    </w:p>
    <w:p w14:paraId="5DF0ECB3" w14:textId="77777777" w:rsidR="00941E80" w:rsidRPr="009F1A4F" w:rsidRDefault="00941E80" w:rsidP="00941E80">
      <w:pPr>
        <w:pStyle w:val="Bulletedlist"/>
        <w:numPr>
          <w:ilvl w:val="0"/>
          <w:numId w:val="3"/>
        </w:numPr>
        <w:rPr>
          <w:sz w:val="24"/>
          <w:szCs w:val="24"/>
        </w:rPr>
      </w:pPr>
      <w:bookmarkStart w:id="1" w:name="_Hlk213246158"/>
      <w:r w:rsidRPr="009F1A4F">
        <w:rPr>
          <w:sz w:val="24"/>
          <w:szCs w:val="24"/>
        </w:rPr>
        <w:t>Carry out practical invasive species treatment working with staff, landowners, partners, contractors and volunteers where necessary.</w:t>
      </w:r>
    </w:p>
    <w:bookmarkEnd w:id="1"/>
    <w:p w14:paraId="0889A909" w14:textId="5255A77E" w:rsidR="00DA023A" w:rsidRDefault="00941E80" w:rsidP="00DA023A">
      <w:pPr>
        <w:pStyle w:val="Bulletedlist"/>
        <w:numPr>
          <w:ilvl w:val="0"/>
          <w:numId w:val="3"/>
        </w:numPr>
        <w:rPr>
          <w:sz w:val="24"/>
          <w:szCs w:val="24"/>
        </w:rPr>
      </w:pPr>
      <w:r w:rsidRPr="009F1A4F">
        <w:rPr>
          <w:sz w:val="24"/>
          <w:szCs w:val="24"/>
        </w:rPr>
        <w:t>Assist the Reserve assistant with practical tasks on reserves</w:t>
      </w:r>
      <w:r w:rsidR="002C4892">
        <w:rPr>
          <w:sz w:val="24"/>
          <w:szCs w:val="24"/>
        </w:rPr>
        <w:t>.</w:t>
      </w:r>
    </w:p>
    <w:p w14:paraId="25ECE73A" w14:textId="15B688EA" w:rsidR="002C4892" w:rsidRPr="003148BA" w:rsidRDefault="002C4892" w:rsidP="00DA023A">
      <w:pPr>
        <w:pStyle w:val="Bulletedlist"/>
        <w:numPr>
          <w:ilvl w:val="0"/>
          <w:numId w:val="3"/>
        </w:numPr>
        <w:rPr>
          <w:sz w:val="24"/>
          <w:szCs w:val="24"/>
        </w:rPr>
      </w:pPr>
      <w:r w:rsidRPr="003148BA">
        <w:rPr>
          <w:color w:val="000000"/>
          <w:sz w:val="24"/>
          <w:szCs w:val="24"/>
        </w:rPr>
        <w:t xml:space="preserve">Adhere to </w:t>
      </w:r>
      <w:r w:rsidR="003148BA" w:rsidRPr="003148BA">
        <w:rPr>
          <w:color w:val="000000"/>
          <w:sz w:val="24"/>
          <w:szCs w:val="24"/>
        </w:rPr>
        <w:t>our</w:t>
      </w:r>
      <w:r w:rsidRPr="003148BA">
        <w:rPr>
          <w:color w:val="000000"/>
          <w:sz w:val="24"/>
          <w:szCs w:val="24"/>
        </w:rPr>
        <w:t xml:space="preserve"> Personal Protective Equipment (PPE) and biosecurity protocols.</w:t>
      </w:r>
    </w:p>
    <w:p w14:paraId="75C33CE9" w14:textId="77777777" w:rsidR="00941E80" w:rsidRPr="009F1A4F" w:rsidRDefault="00941E80" w:rsidP="00941E80">
      <w:pPr>
        <w:pStyle w:val="Bulletedlist"/>
        <w:numPr>
          <w:ilvl w:val="0"/>
          <w:numId w:val="3"/>
        </w:numPr>
        <w:rPr>
          <w:sz w:val="24"/>
          <w:szCs w:val="24"/>
        </w:rPr>
      </w:pPr>
      <w:r w:rsidRPr="009F1A4F">
        <w:rPr>
          <w:sz w:val="24"/>
          <w:szCs w:val="24"/>
        </w:rPr>
        <w:t xml:space="preserve">Deliver </w:t>
      </w:r>
      <w:r w:rsidRPr="009F1A4F">
        <w:rPr>
          <w:color w:val="000000"/>
          <w:sz w:val="24"/>
          <w:szCs w:val="24"/>
        </w:rPr>
        <w:t xml:space="preserve">any scheduled events/shows </w:t>
      </w:r>
      <w:r w:rsidRPr="009F1A4F">
        <w:rPr>
          <w:sz w:val="24"/>
          <w:szCs w:val="24"/>
        </w:rPr>
        <w:t>and activities which raise awareness and understanding of the value of the project to relevant stakeholders.</w:t>
      </w:r>
    </w:p>
    <w:p w14:paraId="7D6C841D" w14:textId="46BC0CDB" w:rsidR="00941E80" w:rsidRPr="009F1A4F" w:rsidRDefault="00941E80" w:rsidP="00DA023A">
      <w:pPr>
        <w:pStyle w:val="Bulletedlist"/>
        <w:numPr>
          <w:ilvl w:val="0"/>
          <w:numId w:val="3"/>
        </w:numPr>
        <w:rPr>
          <w:sz w:val="24"/>
          <w:szCs w:val="24"/>
        </w:rPr>
      </w:pPr>
      <w:r w:rsidRPr="009F1A4F">
        <w:rPr>
          <w:sz w:val="24"/>
          <w:szCs w:val="24"/>
        </w:rPr>
        <w:t>Work with and support coordination of volunteers including running task days and surveys.</w:t>
      </w:r>
    </w:p>
    <w:p w14:paraId="45ED76E4" w14:textId="77777777" w:rsidR="00153754" w:rsidRPr="00153754" w:rsidRDefault="00153754" w:rsidP="00153754">
      <w:pPr>
        <w:pStyle w:val="Docsub-title"/>
      </w:pPr>
    </w:p>
    <w:p w14:paraId="02364747" w14:textId="0A24AE66" w:rsidR="00153754" w:rsidRPr="00153754" w:rsidRDefault="00153754" w:rsidP="001F7F4B">
      <w:pPr>
        <w:pStyle w:val="Docsub-title"/>
        <w:spacing w:line="240" w:lineRule="auto"/>
        <w:rPr>
          <w:sz w:val="32"/>
        </w:rPr>
      </w:pPr>
      <w:r>
        <w:t>Other</w:t>
      </w:r>
    </w:p>
    <w:p w14:paraId="314B0554" w14:textId="23E250EE" w:rsidR="00153754" w:rsidRPr="00176808" w:rsidRDefault="00153754" w:rsidP="001F7F4B">
      <w:pPr>
        <w:pStyle w:val="Docbodycopy"/>
        <w:numPr>
          <w:ilvl w:val="0"/>
          <w:numId w:val="3"/>
        </w:numPr>
      </w:pPr>
      <w:r w:rsidRPr="00176808">
        <w:t xml:space="preserve">Promote the </w:t>
      </w:r>
      <w:r w:rsidR="00E53A64">
        <w:t xml:space="preserve">YDCP, Yorkshire Wildlife </w:t>
      </w:r>
      <w:r w:rsidRPr="00176808">
        <w:t>Trust and partner organisations whenever possible.</w:t>
      </w:r>
    </w:p>
    <w:p w14:paraId="26183751" w14:textId="77777777" w:rsidR="00153754" w:rsidRPr="00176808" w:rsidRDefault="00153754" w:rsidP="001F7F4B">
      <w:pPr>
        <w:pStyle w:val="Docbodycopy"/>
        <w:numPr>
          <w:ilvl w:val="0"/>
          <w:numId w:val="3"/>
        </w:numPr>
      </w:pPr>
      <w:r w:rsidRPr="00176808">
        <w:t>Demonstrate our Trust values every day behaving with courage, respect, and integrity whilst trusting others and taking responsibility for your actions at all times.</w:t>
      </w:r>
    </w:p>
    <w:p w14:paraId="0A0EE310" w14:textId="77777777" w:rsidR="00153754" w:rsidRPr="00176808" w:rsidRDefault="00153754" w:rsidP="001F7F4B">
      <w:pPr>
        <w:pStyle w:val="Docbodycopy"/>
        <w:numPr>
          <w:ilvl w:val="0"/>
          <w:numId w:val="3"/>
        </w:numPr>
      </w:pPr>
      <w:r w:rsidRPr="00176808">
        <w:t>Support and promote the Trust’s commitment to equality, diversity and inclusion.</w:t>
      </w:r>
    </w:p>
    <w:p w14:paraId="78299EF9" w14:textId="77777777" w:rsidR="00153754" w:rsidRPr="00176808" w:rsidRDefault="00153754" w:rsidP="001F7F4B">
      <w:pPr>
        <w:pStyle w:val="Docbodycopy"/>
        <w:numPr>
          <w:ilvl w:val="0"/>
          <w:numId w:val="3"/>
        </w:numPr>
      </w:pPr>
      <w:r w:rsidRPr="00176808">
        <w:t>The Trust is committed to safeguarding and promoting the welfare of children, young people, and adults at risk and expects all staff and volunteers to share this commitment.</w:t>
      </w:r>
    </w:p>
    <w:p w14:paraId="6FC49F34" w14:textId="77777777" w:rsidR="00153754" w:rsidRPr="00176808" w:rsidRDefault="00153754" w:rsidP="001F7F4B">
      <w:pPr>
        <w:pStyle w:val="Docbodycopy"/>
        <w:numPr>
          <w:ilvl w:val="0"/>
          <w:numId w:val="3"/>
        </w:numPr>
      </w:pPr>
      <w:r w:rsidRPr="00176808">
        <w:t>Abide by all Trust policies.</w:t>
      </w:r>
    </w:p>
    <w:p w14:paraId="651C8BB1" w14:textId="77777777" w:rsidR="00153754" w:rsidRPr="00176808" w:rsidRDefault="00153754" w:rsidP="001F7F4B">
      <w:pPr>
        <w:pStyle w:val="Docbodycopy"/>
        <w:numPr>
          <w:ilvl w:val="0"/>
          <w:numId w:val="3"/>
        </w:numPr>
      </w:pPr>
      <w:r w:rsidRPr="00176808">
        <w:t>Undertake any other duties as requested by your line manager and in line with the post.</w:t>
      </w:r>
    </w:p>
    <w:p w14:paraId="6479D5AA" w14:textId="77777777" w:rsidR="00AE17C3" w:rsidRDefault="00AE17C3" w:rsidP="00AE17C3">
      <w:pPr>
        <w:pStyle w:val="Docbodycopy"/>
        <w:ind w:left="360"/>
      </w:pPr>
    </w:p>
    <w:p w14:paraId="2DD163F3" w14:textId="77777777" w:rsidR="00A1255C" w:rsidRDefault="00A1255C" w:rsidP="000747D2">
      <w:pPr>
        <w:pStyle w:val="Docsubtitle16pt"/>
      </w:pPr>
    </w:p>
    <w:p w14:paraId="1F9A8110" w14:textId="77777777" w:rsidR="004E3954" w:rsidRDefault="004E3954" w:rsidP="000468BE">
      <w:pPr>
        <w:pStyle w:val="Docsubtitle16pt"/>
        <w:spacing w:line="240" w:lineRule="auto"/>
      </w:pPr>
    </w:p>
    <w:p w14:paraId="4EA53D3E" w14:textId="77777777" w:rsidR="004E3954" w:rsidRDefault="004E3954" w:rsidP="000468BE">
      <w:pPr>
        <w:pStyle w:val="Docsubtitle16pt"/>
        <w:spacing w:line="240" w:lineRule="auto"/>
      </w:pPr>
    </w:p>
    <w:p w14:paraId="7DB969A4" w14:textId="77777777" w:rsidR="004E3954" w:rsidRDefault="004E3954" w:rsidP="000468BE">
      <w:pPr>
        <w:pStyle w:val="Docsubtitle16pt"/>
        <w:spacing w:line="240" w:lineRule="auto"/>
      </w:pPr>
    </w:p>
    <w:p w14:paraId="09DB20F1" w14:textId="342B571B" w:rsidR="000747D2" w:rsidRPr="000747D2" w:rsidRDefault="000747D2" w:rsidP="000468BE">
      <w:pPr>
        <w:pStyle w:val="Docsubtitle16pt"/>
        <w:spacing w:line="240" w:lineRule="auto"/>
      </w:pPr>
      <w:r>
        <w:lastRenderedPageBreak/>
        <w:t>Person Specification</w:t>
      </w:r>
    </w:p>
    <w:tbl>
      <w:tblPr>
        <w:tblW w:w="9639" w:type="dxa"/>
        <w:tblInd w:w="-5" w:type="dxa"/>
        <w:tblLayout w:type="fixed"/>
        <w:tblLook w:val="04A0" w:firstRow="1" w:lastRow="0" w:firstColumn="1" w:lastColumn="0" w:noHBand="0" w:noVBand="1"/>
      </w:tblPr>
      <w:tblGrid>
        <w:gridCol w:w="7230"/>
        <w:gridCol w:w="2409"/>
      </w:tblGrid>
      <w:tr w:rsidR="00A1255C" w:rsidRPr="000C0A85" w14:paraId="6B1434CE" w14:textId="77777777" w:rsidTr="00A1255C">
        <w:tc>
          <w:tcPr>
            <w:tcW w:w="7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9F225B" w14:textId="77777777" w:rsidR="00A1255C" w:rsidRPr="009F1A4F" w:rsidRDefault="00A1255C" w:rsidP="0019767E">
            <w:pPr>
              <w:pStyle w:val="Docbodycopy"/>
              <w:spacing w:before="240"/>
              <w:rPr>
                <w:b/>
                <w:bCs/>
              </w:rPr>
            </w:pPr>
            <w:r w:rsidRPr="009F1A4F">
              <w:rPr>
                <w:b/>
                <w:bCs/>
              </w:rPr>
              <w:t>Experience</w:t>
            </w:r>
          </w:p>
        </w:tc>
        <w:tc>
          <w:tcPr>
            <w:tcW w:w="24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F5CF08" w14:textId="77777777" w:rsidR="00A1255C" w:rsidRPr="009F1A4F" w:rsidRDefault="00A1255C" w:rsidP="0019767E">
            <w:pPr>
              <w:pStyle w:val="Docbodycopy"/>
              <w:spacing w:before="240"/>
              <w:rPr>
                <w:b/>
                <w:bCs/>
              </w:rPr>
            </w:pPr>
            <w:r w:rsidRPr="009F1A4F">
              <w:rPr>
                <w:b/>
                <w:bCs/>
              </w:rPr>
              <w:t>Essential/Desirable</w:t>
            </w:r>
          </w:p>
        </w:tc>
      </w:tr>
      <w:tr w:rsidR="00A1255C" w:rsidRPr="003E12C1" w14:paraId="5C46F4BA" w14:textId="77777777" w:rsidTr="00A1255C">
        <w:tc>
          <w:tcPr>
            <w:tcW w:w="7230" w:type="dxa"/>
            <w:tcBorders>
              <w:top w:val="single" w:sz="4" w:space="0" w:color="auto"/>
              <w:left w:val="single" w:sz="4" w:space="0" w:color="auto"/>
              <w:bottom w:val="single" w:sz="4" w:space="0" w:color="auto"/>
              <w:right w:val="single" w:sz="4" w:space="0" w:color="auto"/>
            </w:tcBorders>
            <w:shd w:val="clear" w:color="auto" w:fill="FFFFFF" w:themeFill="background1"/>
          </w:tcPr>
          <w:p w14:paraId="013AA6F2" w14:textId="75AF0543" w:rsidR="00A1255C" w:rsidRPr="009F1A4F" w:rsidRDefault="00D251D3" w:rsidP="001F7F4B">
            <w:pPr>
              <w:pStyle w:val="Docbodycopy"/>
            </w:pPr>
            <w:r w:rsidRPr="009F1A4F">
              <w:rPr>
                <w:rStyle w:val="cf01"/>
                <w:rFonts w:ascii="Calibri" w:hAnsi="Calibri" w:cs="Calibri"/>
                <w:sz w:val="24"/>
                <w:szCs w:val="24"/>
              </w:rPr>
              <w:t xml:space="preserve">Experience and capability of undertaking </w:t>
            </w:r>
            <w:r w:rsidR="000468BE">
              <w:rPr>
                <w:rStyle w:val="cf01"/>
                <w:rFonts w:ascii="Calibri" w:hAnsi="Calibri" w:cs="Calibri"/>
                <w:sz w:val="24"/>
                <w:szCs w:val="24"/>
              </w:rPr>
              <w:t>regular manual,</w:t>
            </w:r>
            <w:r w:rsidRPr="009F1A4F">
              <w:rPr>
                <w:rStyle w:val="cf01"/>
                <w:rFonts w:ascii="Calibri" w:hAnsi="Calibri" w:cs="Calibri"/>
                <w:sz w:val="24"/>
                <w:szCs w:val="24"/>
              </w:rPr>
              <w:t xml:space="preserve"> practical tasks</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14:paraId="422338CD" w14:textId="56EC6CF3" w:rsidR="00A1255C" w:rsidRPr="009F1A4F" w:rsidRDefault="00D251D3" w:rsidP="00AF3ECB">
            <w:pPr>
              <w:rPr>
                <w:rFonts w:ascii="Calibri" w:hAnsi="Calibri" w:cs="Calibri"/>
                <w:sz w:val="24"/>
                <w:szCs w:val="24"/>
              </w:rPr>
            </w:pPr>
            <w:r w:rsidRPr="009F1A4F">
              <w:rPr>
                <w:rFonts w:ascii="Calibri" w:hAnsi="Calibri" w:cs="Calibri"/>
                <w:sz w:val="24"/>
                <w:szCs w:val="24"/>
              </w:rPr>
              <w:t>Essential</w:t>
            </w:r>
          </w:p>
        </w:tc>
      </w:tr>
      <w:tr w:rsidR="00A1255C" w:rsidRPr="003E12C1" w14:paraId="1D13249F" w14:textId="77777777" w:rsidTr="00AF3ECB">
        <w:tc>
          <w:tcPr>
            <w:tcW w:w="7230" w:type="dxa"/>
            <w:tcBorders>
              <w:top w:val="single" w:sz="4" w:space="0" w:color="auto"/>
              <w:left w:val="single" w:sz="4" w:space="0" w:color="auto"/>
              <w:bottom w:val="single" w:sz="4" w:space="0" w:color="auto"/>
              <w:right w:val="single" w:sz="4" w:space="0" w:color="auto"/>
            </w:tcBorders>
          </w:tcPr>
          <w:p w14:paraId="29276A39" w14:textId="2A9CAA16" w:rsidR="00A1255C" w:rsidRPr="009F1A4F" w:rsidRDefault="00D251D3" w:rsidP="00AF3ECB">
            <w:pPr>
              <w:rPr>
                <w:rFonts w:ascii="Calibri" w:hAnsi="Calibri" w:cs="Calibri"/>
                <w:sz w:val="24"/>
                <w:szCs w:val="24"/>
              </w:rPr>
            </w:pPr>
            <w:r w:rsidRPr="009F1A4F">
              <w:rPr>
                <w:rFonts w:ascii="Calibri" w:hAnsi="Calibri" w:cs="Calibri"/>
                <w:sz w:val="24"/>
                <w:szCs w:val="24"/>
              </w:rPr>
              <w:t>Experience of practical invasive species management</w:t>
            </w:r>
          </w:p>
        </w:tc>
        <w:tc>
          <w:tcPr>
            <w:tcW w:w="2409" w:type="dxa"/>
            <w:tcBorders>
              <w:top w:val="single" w:sz="4" w:space="0" w:color="auto"/>
              <w:left w:val="single" w:sz="4" w:space="0" w:color="auto"/>
              <w:bottom w:val="single" w:sz="4" w:space="0" w:color="auto"/>
              <w:right w:val="single" w:sz="4" w:space="0" w:color="auto"/>
            </w:tcBorders>
          </w:tcPr>
          <w:p w14:paraId="6822E0B3" w14:textId="117F8FBC" w:rsidR="00A1255C" w:rsidRPr="009F1A4F" w:rsidRDefault="00D251D3" w:rsidP="00AF3ECB">
            <w:pPr>
              <w:rPr>
                <w:rFonts w:ascii="Calibri" w:hAnsi="Calibri" w:cs="Calibri"/>
                <w:sz w:val="24"/>
                <w:szCs w:val="24"/>
              </w:rPr>
            </w:pPr>
            <w:r w:rsidRPr="009F1A4F">
              <w:rPr>
                <w:rFonts w:ascii="Calibri" w:hAnsi="Calibri" w:cs="Calibri"/>
                <w:sz w:val="24"/>
                <w:szCs w:val="24"/>
              </w:rPr>
              <w:t>Desirable</w:t>
            </w:r>
          </w:p>
        </w:tc>
      </w:tr>
      <w:tr w:rsidR="00A1255C" w:rsidRPr="003E12C1" w14:paraId="62133C37" w14:textId="77777777" w:rsidTr="00AF3ECB">
        <w:tc>
          <w:tcPr>
            <w:tcW w:w="7230" w:type="dxa"/>
            <w:tcBorders>
              <w:top w:val="single" w:sz="4" w:space="0" w:color="auto"/>
              <w:left w:val="single" w:sz="4" w:space="0" w:color="auto"/>
              <w:bottom w:val="single" w:sz="4" w:space="0" w:color="auto"/>
              <w:right w:val="single" w:sz="4" w:space="0" w:color="auto"/>
            </w:tcBorders>
          </w:tcPr>
          <w:p w14:paraId="0270A954" w14:textId="6BC59A1C" w:rsidR="00A1255C" w:rsidRPr="009F1A4F" w:rsidRDefault="00D251D3" w:rsidP="00AF3ECB">
            <w:pPr>
              <w:rPr>
                <w:rFonts w:ascii="Calibri" w:hAnsi="Calibri" w:cs="Calibri"/>
                <w:sz w:val="24"/>
                <w:szCs w:val="24"/>
              </w:rPr>
            </w:pPr>
            <w:r w:rsidRPr="009F1A4F">
              <w:rPr>
                <w:rFonts w:ascii="Calibri" w:hAnsi="Calibri" w:cs="Calibri"/>
                <w:sz w:val="24"/>
                <w:szCs w:val="24"/>
              </w:rPr>
              <w:t xml:space="preserve">Experience of communicating with a range of people such as volunteers, contractors and landowners. </w:t>
            </w:r>
          </w:p>
        </w:tc>
        <w:tc>
          <w:tcPr>
            <w:tcW w:w="2409" w:type="dxa"/>
            <w:tcBorders>
              <w:top w:val="single" w:sz="4" w:space="0" w:color="auto"/>
              <w:left w:val="single" w:sz="4" w:space="0" w:color="auto"/>
              <w:bottom w:val="single" w:sz="4" w:space="0" w:color="auto"/>
              <w:right w:val="single" w:sz="4" w:space="0" w:color="auto"/>
            </w:tcBorders>
          </w:tcPr>
          <w:p w14:paraId="371CAC85" w14:textId="1BB2404C" w:rsidR="00A1255C" w:rsidRPr="009F1A4F" w:rsidRDefault="00D251D3" w:rsidP="00AF3ECB">
            <w:pPr>
              <w:rPr>
                <w:rFonts w:ascii="Calibri" w:hAnsi="Calibri" w:cs="Calibri"/>
                <w:sz w:val="24"/>
                <w:szCs w:val="24"/>
              </w:rPr>
            </w:pPr>
            <w:r w:rsidRPr="009F1A4F">
              <w:rPr>
                <w:rFonts w:ascii="Calibri" w:hAnsi="Calibri" w:cs="Calibri"/>
                <w:sz w:val="24"/>
                <w:szCs w:val="24"/>
              </w:rPr>
              <w:t>Desirable</w:t>
            </w:r>
          </w:p>
        </w:tc>
      </w:tr>
      <w:tr w:rsidR="00A1255C" w:rsidRPr="003E12C1" w14:paraId="3B9C9753" w14:textId="77777777" w:rsidTr="00AF3ECB">
        <w:tc>
          <w:tcPr>
            <w:tcW w:w="7230" w:type="dxa"/>
            <w:tcBorders>
              <w:top w:val="single" w:sz="4" w:space="0" w:color="auto"/>
              <w:left w:val="single" w:sz="4" w:space="0" w:color="auto"/>
              <w:bottom w:val="single" w:sz="4" w:space="0" w:color="auto"/>
              <w:right w:val="single" w:sz="4" w:space="0" w:color="auto"/>
            </w:tcBorders>
          </w:tcPr>
          <w:p w14:paraId="16F9E8EB" w14:textId="14670B29" w:rsidR="00A1255C" w:rsidRPr="009F1A4F" w:rsidRDefault="00D251D3" w:rsidP="00AF3ECB">
            <w:pPr>
              <w:rPr>
                <w:rFonts w:ascii="Calibri" w:hAnsi="Calibri" w:cs="Calibri"/>
                <w:sz w:val="24"/>
                <w:szCs w:val="24"/>
              </w:rPr>
            </w:pPr>
            <w:r w:rsidRPr="009F1A4F">
              <w:rPr>
                <w:rFonts w:ascii="Calibri" w:hAnsi="Calibri" w:cs="Calibri"/>
                <w:sz w:val="24"/>
                <w:szCs w:val="24"/>
              </w:rPr>
              <w:t>Experience of safe and efficient use of hand tools.</w:t>
            </w:r>
          </w:p>
        </w:tc>
        <w:tc>
          <w:tcPr>
            <w:tcW w:w="2409" w:type="dxa"/>
            <w:tcBorders>
              <w:top w:val="single" w:sz="4" w:space="0" w:color="auto"/>
              <w:left w:val="single" w:sz="4" w:space="0" w:color="auto"/>
              <w:bottom w:val="single" w:sz="4" w:space="0" w:color="auto"/>
              <w:right w:val="single" w:sz="4" w:space="0" w:color="auto"/>
            </w:tcBorders>
          </w:tcPr>
          <w:p w14:paraId="0C69382C" w14:textId="7A09C456" w:rsidR="00A1255C" w:rsidRPr="009F1A4F" w:rsidRDefault="00836250" w:rsidP="00AF3ECB">
            <w:pPr>
              <w:rPr>
                <w:rFonts w:ascii="Calibri" w:hAnsi="Calibri" w:cs="Calibri"/>
                <w:sz w:val="24"/>
                <w:szCs w:val="24"/>
              </w:rPr>
            </w:pPr>
            <w:r w:rsidRPr="009F1A4F">
              <w:rPr>
                <w:rFonts w:ascii="Calibri" w:hAnsi="Calibri" w:cs="Calibri"/>
                <w:sz w:val="24"/>
                <w:szCs w:val="24"/>
              </w:rPr>
              <w:t>Desirable</w:t>
            </w:r>
          </w:p>
        </w:tc>
      </w:tr>
      <w:tr w:rsidR="00A1255C" w:rsidRPr="003E12C1" w14:paraId="0BE7DC10" w14:textId="77777777" w:rsidTr="00AF3ECB">
        <w:tc>
          <w:tcPr>
            <w:tcW w:w="7230" w:type="dxa"/>
            <w:tcBorders>
              <w:top w:val="single" w:sz="4" w:space="0" w:color="auto"/>
              <w:left w:val="single" w:sz="4" w:space="0" w:color="auto"/>
              <w:bottom w:val="single" w:sz="4" w:space="0" w:color="auto"/>
              <w:right w:val="single" w:sz="4" w:space="0" w:color="auto"/>
            </w:tcBorders>
          </w:tcPr>
          <w:p w14:paraId="01660C7E" w14:textId="428D2AE3" w:rsidR="00A1255C" w:rsidRPr="009F1A4F" w:rsidRDefault="00836250" w:rsidP="00AF3ECB">
            <w:pPr>
              <w:rPr>
                <w:rFonts w:ascii="Calibri" w:hAnsi="Calibri" w:cs="Calibri"/>
                <w:sz w:val="24"/>
                <w:szCs w:val="24"/>
              </w:rPr>
            </w:pPr>
            <w:r w:rsidRPr="009F1A4F">
              <w:rPr>
                <w:rFonts w:ascii="Calibri" w:hAnsi="Calibri" w:cs="Calibri"/>
                <w:sz w:val="24"/>
                <w:szCs w:val="24"/>
              </w:rPr>
              <w:t>Experience of being/working with volunteers on practical tasks.</w:t>
            </w:r>
          </w:p>
        </w:tc>
        <w:tc>
          <w:tcPr>
            <w:tcW w:w="2409" w:type="dxa"/>
            <w:tcBorders>
              <w:top w:val="single" w:sz="4" w:space="0" w:color="auto"/>
              <w:left w:val="single" w:sz="4" w:space="0" w:color="auto"/>
              <w:bottom w:val="single" w:sz="4" w:space="0" w:color="auto"/>
              <w:right w:val="single" w:sz="4" w:space="0" w:color="auto"/>
            </w:tcBorders>
          </w:tcPr>
          <w:p w14:paraId="42FA003C" w14:textId="39EFF3C7" w:rsidR="00A1255C" w:rsidRPr="009F1A4F" w:rsidRDefault="00836250" w:rsidP="00AF3ECB">
            <w:pPr>
              <w:rPr>
                <w:rFonts w:ascii="Calibri" w:hAnsi="Calibri" w:cs="Calibri"/>
                <w:sz w:val="24"/>
                <w:szCs w:val="24"/>
              </w:rPr>
            </w:pPr>
            <w:r w:rsidRPr="009F1A4F">
              <w:rPr>
                <w:rFonts w:ascii="Calibri" w:hAnsi="Calibri" w:cs="Calibri"/>
                <w:sz w:val="24"/>
                <w:szCs w:val="24"/>
              </w:rPr>
              <w:t>Desirable</w:t>
            </w:r>
          </w:p>
        </w:tc>
      </w:tr>
      <w:tr w:rsidR="00A1255C" w:rsidRPr="000C0A85" w14:paraId="368F2001" w14:textId="77777777" w:rsidTr="00A1255C">
        <w:tc>
          <w:tcPr>
            <w:tcW w:w="7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652DCB" w14:textId="77777777" w:rsidR="00A1255C" w:rsidRPr="009F1A4F" w:rsidRDefault="00A1255C" w:rsidP="0019767E">
            <w:pPr>
              <w:spacing w:before="240"/>
              <w:rPr>
                <w:rFonts w:ascii="Calibri" w:hAnsi="Calibri" w:cs="Calibri"/>
                <w:b/>
                <w:bCs/>
                <w:sz w:val="24"/>
                <w:szCs w:val="24"/>
              </w:rPr>
            </w:pPr>
            <w:r w:rsidRPr="009F1A4F">
              <w:rPr>
                <w:rFonts w:ascii="Calibri" w:hAnsi="Calibri" w:cs="Calibri"/>
                <w:b/>
                <w:bCs/>
                <w:sz w:val="24"/>
                <w:szCs w:val="24"/>
              </w:rPr>
              <w:t>Knowledge and Skills</w:t>
            </w:r>
          </w:p>
        </w:tc>
        <w:tc>
          <w:tcPr>
            <w:tcW w:w="24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9A9692" w14:textId="77777777" w:rsidR="00A1255C" w:rsidRPr="009F1A4F" w:rsidRDefault="00A1255C" w:rsidP="0019767E">
            <w:pPr>
              <w:spacing w:before="240"/>
              <w:rPr>
                <w:rFonts w:ascii="Calibri" w:hAnsi="Calibri" w:cs="Calibri"/>
                <w:b/>
                <w:bCs/>
                <w:sz w:val="24"/>
                <w:szCs w:val="24"/>
              </w:rPr>
            </w:pPr>
            <w:r w:rsidRPr="009F1A4F">
              <w:rPr>
                <w:rFonts w:ascii="Calibri" w:hAnsi="Calibri" w:cs="Calibri"/>
                <w:b/>
                <w:bCs/>
                <w:sz w:val="24"/>
                <w:szCs w:val="24"/>
              </w:rPr>
              <w:t>Essential/Desirable</w:t>
            </w:r>
          </w:p>
        </w:tc>
      </w:tr>
      <w:tr w:rsidR="000468BE" w:rsidRPr="009B5156" w14:paraId="191F5262" w14:textId="77777777" w:rsidTr="00CA6E55">
        <w:tc>
          <w:tcPr>
            <w:tcW w:w="7230" w:type="dxa"/>
            <w:tcBorders>
              <w:top w:val="single" w:sz="4" w:space="0" w:color="auto"/>
              <w:left w:val="single" w:sz="4" w:space="0" w:color="auto"/>
              <w:bottom w:val="single" w:sz="4" w:space="0" w:color="auto"/>
              <w:right w:val="single" w:sz="4" w:space="0" w:color="auto"/>
            </w:tcBorders>
          </w:tcPr>
          <w:p w14:paraId="1B66C88D" w14:textId="77777777" w:rsidR="000468BE" w:rsidRPr="009F1A4F" w:rsidRDefault="000468BE" w:rsidP="00CA6E55">
            <w:pPr>
              <w:rPr>
                <w:rFonts w:ascii="Calibri" w:hAnsi="Calibri" w:cs="Calibri"/>
                <w:sz w:val="24"/>
                <w:szCs w:val="24"/>
              </w:rPr>
            </w:pPr>
            <w:r w:rsidRPr="009F1A4F">
              <w:rPr>
                <w:rFonts w:ascii="Calibri" w:hAnsi="Calibri" w:cs="Calibri"/>
                <w:sz w:val="24"/>
                <w:szCs w:val="24"/>
              </w:rPr>
              <w:t>Good organisational and recording skills</w:t>
            </w:r>
          </w:p>
        </w:tc>
        <w:tc>
          <w:tcPr>
            <w:tcW w:w="2409" w:type="dxa"/>
            <w:tcBorders>
              <w:top w:val="single" w:sz="4" w:space="0" w:color="auto"/>
              <w:left w:val="single" w:sz="4" w:space="0" w:color="auto"/>
              <w:bottom w:val="single" w:sz="4" w:space="0" w:color="auto"/>
              <w:right w:val="single" w:sz="4" w:space="0" w:color="auto"/>
            </w:tcBorders>
          </w:tcPr>
          <w:p w14:paraId="51287BB9" w14:textId="77777777" w:rsidR="000468BE" w:rsidRPr="009F1A4F" w:rsidRDefault="000468BE" w:rsidP="00CA6E55">
            <w:pPr>
              <w:rPr>
                <w:rFonts w:ascii="Calibri" w:hAnsi="Calibri" w:cs="Calibri"/>
                <w:sz w:val="24"/>
                <w:szCs w:val="24"/>
              </w:rPr>
            </w:pPr>
            <w:r w:rsidRPr="009F1A4F">
              <w:rPr>
                <w:rFonts w:ascii="Calibri" w:hAnsi="Calibri" w:cs="Calibri"/>
                <w:sz w:val="24"/>
                <w:szCs w:val="24"/>
              </w:rPr>
              <w:t>Essential</w:t>
            </w:r>
          </w:p>
        </w:tc>
      </w:tr>
      <w:tr w:rsidR="000468BE" w:rsidRPr="009B5156" w14:paraId="0E43320A" w14:textId="77777777" w:rsidTr="00CA6E55">
        <w:tc>
          <w:tcPr>
            <w:tcW w:w="7230" w:type="dxa"/>
            <w:tcBorders>
              <w:top w:val="single" w:sz="4" w:space="0" w:color="auto"/>
              <w:left w:val="single" w:sz="4" w:space="0" w:color="auto"/>
              <w:bottom w:val="single" w:sz="4" w:space="0" w:color="auto"/>
              <w:right w:val="single" w:sz="4" w:space="0" w:color="auto"/>
            </w:tcBorders>
          </w:tcPr>
          <w:p w14:paraId="61A83BD6" w14:textId="77777777" w:rsidR="000468BE" w:rsidRPr="009F1A4F" w:rsidRDefault="000468BE" w:rsidP="00CA6E55">
            <w:pPr>
              <w:rPr>
                <w:rFonts w:ascii="Calibri" w:hAnsi="Calibri" w:cs="Calibri"/>
                <w:sz w:val="24"/>
                <w:szCs w:val="24"/>
              </w:rPr>
            </w:pPr>
            <w:r w:rsidRPr="009F1A4F">
              <w:rPr>
                <w:rFonts w:ascii="Calibri" w:hAnsi="Calibri" w:cs="Calibri"/>
                <w:sz w:val="24"/>
                <w:szCs w:val="24"/>
              </w:rPr>
              <w:t>Good communication and presentation skills</w:t>
            </w:r>
          </w:p>
        </w:tc>
        <w:tc>
          <w:tcPr>
            <w:tcW w:w="2409" w:type="dxa"/>
            <w:tcBorders>
              <w:top w:val="single" w:sz="4" w:space="0" w:color="auto"/>
              <w:left w:val="single" w:sz="4" w:space="0" w:color="auto"/>
              <w:bottom w:val="single" w:sz="4" w:space="0" w:color="auto"/>
              <w:right w:val="single" w:sz="4" w:space="0" w:color="auto"/>
            </w:tcBorders>
          </w:tcPr>
          <w:p w14:paraId="0E0C7077" w14:textId="77777777" w:rsidR="000468BE" w:rsidRPr="009F1A4F" w:rsidRDefault="000468BE" w:rsidP="00CA6E55">
            <w:pPr>
              <w:rPr>
                <w:rFonts w:ascii="Calibri" w:hAnsi="Calibri" w:cs="Calibri"/>
                <w:sz w:val="24"/>
                <w:szCs w:val="24"/>
              </w:rPr>
            </w:pPr>
            <w:r w:rsidRPr="009F1A4F">
              <w:rPr>
                <w:rFonts w:ascii="Calibri" w:hAnsi="Calibri" w:cs="Calibri"/>
                <w:sz w:val="24"/>
                <w:szCs w:val="24"/>
              </w:rPr>
              <w:t>Essential</w:t>
            </w:r>
          </w:p>
        </w:tc>
      </w:tr>
      <w:tr w:rsidR="000468BE" w:rsidRPr="000C0A85" w14:paraId="174066EC" w14:textId="77777777" w:rsidTr="00CA6E55">
        <w:tc>
          <w:tcPr>
            <w:tcW w:w="7230" w:type="dxa"/>
            <w:tcBorders>
              <w:top w:val="single" w:sz="4" w:space="0" w:color="auto"/>
              <w:left w:val="single" w:sz="4" w:space="0" w:color="auto"/>
              <w:bottom w:val="single" w:sz="4" w:space="0" w:color="auto"/>
              <w:right w:val="single" w:sz="4" w:space="0" w:color="auto"/>
            </w:tcBorders>
          </w:tcPr>
          <w:p w14:paraId="5DA72E41" w14:textId="77777777" w:rsidR="000468BE" w:rsidRPr="009F1A4F" w:rsidRDefault="000468BE" w:rsidP="00CA6E55">
            <w:pPr>
              <w:rPr>
                <w:rFonts w:ascii="Calibri" w:hAnsi="Calibri" w:cs="Calibri"/>
                <w:sz w:val="24"/>
                <w:szCs w:val="24"/>
              </w:rPr>
            </w:pPr>
            <w:r w:rsidRPr="009F1A4F">
              <w:rPr>
                <w:rFonts w:ascii="Calibri" w:hAnsi="Calibri" w:cs="Calibri"/>
                <w:sz w:val="24"/>
                <w:szCs w:val="24"/>
              </w:rPr>
              <w:t>Good time management skills and ability to forward plan</w:t>
            </w:r>
          </w:p>
        </w:tc>
        <w:tc>
          <w:tcPr>
            <w:tcW w:w="2409" w:type="dxa"/>
            <w:tcBorders>
              <w:top w:val="single" w:sz="4" w:space="0" w:color="auto"/>
              <w:left w:val="single" w:sz="4" w:space="0" w:color="auto"/>
              <w:bottom w:val="single" w:sz="4" w:space="0" w:color="auto"/>
              <w:right w:val="single" w:sz="4" w:space="0" w:color="auto"/>
            </w:tcBorders>
          </w:tcPr>
          <w:p w14:paraId="71A66367" w14:textId="77777777" w:rsidR="000468BE" w:rsidRPr="009F1A4F" w:rsidRDefault="000468BE" w:rsidP="00CA6E55">
            <w:pPr>
              <w:rPr>
                <w:rFonts w:ascii="Calibri" w:hAnsi="Calibri" w:cs="Calibri"/>
                <w:sz w:val="24"/>
                <w:szCs w:val="24"/>
              </w:rPr>
            </w:pPr>
            <w:r w:rsidRPr="009F1A4F">
              <w:rPr>
                <w:rFonts w:ascii="Calibri" w:hAnsi="Calibri" w:cs="Calibri"/>
                <w:sz w:val="24"/>
                <w:szCs w:val="24"/>
              </w:rPr>
              <w:t>Essential</w:t>
            </w:r>
          </w:p>
        </w:tc>
      </w:tr>
      <w:tr w:rsidR="00CD7465" w:rsidRPr="000C0A85" w14:paraId="2DA228E9" w14:textId="77777777" w:rsidTr="00AF3ECB">
        <w:tc>
          <w:tcPr>
            <w:tcW w:w="7230" w:type="dxa"/>
            <w:tcBorders>
              <w:top w:val="single" w:sz="4" w:space="0" w:color="auto"/>
              <w:left w:val="single" w:sz="4" w:space="0" w:color="auto"/>
              <w:bottom w:val="single" w:sz="4" w:space="0" w:color="auto"/>
              <w:right w:val="single" w:sz="4" w:space="0" w:color="auto"/>
            </w:tcBorders>
          </w:tcPr>
          <w:p w14:paraId="7DFFE505" w14:textId="643E6F19" w:rsidR="00CD7465" w:rsidRPr="009F1A4F" w:rsidRDefault="00CD7465" w:rsidP="00CD7465">
            <w:pPr>
              <w:pStyle w:val="Docbodycopy"/>
            </w:pPr>
            <w:r w:rsidRPr="003148BA">
              <w:rPr>
                <w:color w:val="000000"/>
              </w:rPr>
              <w:t>Ability to diplomatically interact with people in a positive and proactive manner.</w:t>
            </w:r>
            <w:r w:rsidRPr="00645ECF">
              <w:rPr>
                <w:color w:val="000000"/>
              </w:rPr>
              <w:t xml:space="preserve">   </w:t>
            </w:r>
          </w:p>
        </w:tc>
        <w:tc>
          <w:tcPr>
            <w:tcW w:w="2409" w:type="dxa"/>
            <w:tcBorders>
              <w:top w:val="single" w:sz="4" w:space="0" w:color="auto"/>
              <w:left w:val="single" w:sz="4" w:space="0" w:color="auto"/>
              <w:bottom w:val="single" w:sz="4" w:space="0" w:color="auto"/>
              <w:right w:val="single" w:sz="4" w:space="0" w:color="auto"/>
            </w:tcBorders>
          </w:tcPr>
          <w:p w14:paraId="5D01EB06" w14:textId="10A5AEC6" w:rsidR="00CD7465" w:rsidRPr="009F1A4F" w:rsidRDefault="00CD7465" w:rsidP="00CD7465">
            <w:pPr>
              <w:rPr>
                <w:rFonts w:ascii="Calibri" w:hAnsi="Calibri" w:cs="Calibri"/>
                <w:sz w:val="24"/>
                <w:szCs w:val="24"/>
              </w:rPr>
            </w:pPr>
            <w:r>
              <w:rPr>
                <w:rFonts w:ascii="Calibri" w:hAnsi="Calibri" w:cs="Calibri"/>
                <w:sz w:val="24"/>
                <w:szCs w:val="24"/>
              </w:rPr>
              <w:t>Essential</w:t>
            </w:r>
          </w:p>
        </w:tc>
      </w:tr>
      <w:tr w:rsidR="00A1255C" w:rsidRPr="000C0A85" w14:paraId="71E41CAC" w14:textId="77777777" w:rsidTr="00AF3ECB">
        <w:tc>
          <w:tcPr>
            <w:tcW w:w="7230" w:type="dxa"/>
            <w:tcBorders>
              <w:top w:val="single" w:sz="4" w:space="0" w:color="auto"/>
              <w:left w:val="single" w:sz="4" w:space="0" w:color="auto"/>
              <w:bottom w:val="single" w:sz="4" w:space="0" w:color="auto"/>
              <w:right w:val="single" w:sz="4" w:space="0" w:color="auto"/>
            </w:tcBorders>
          </w:tcPr>
          <w:p w14:paraId="2BCB8C59" w14:textId="1625E8CC" w:rsidR="00A1255C" w:rsidRPr="009F1A4F" w:rsidRDefault="00D251D3" w:rsidP="001F7F4B">
            <w:pPr>
              <w:pStyle w:val="Docbodycopy"/>
            </w:pPr>
            <w:r w:rsidRPr="009F1A4F">
              <w:t>Good knowledge of invasive plant species</w:t>
            </w:r>
          </w:p>
        </w:tc>
        <w:tc>
          <w:tcPr>
            <w:tcW w:w="2409" w:type="dxa"/>
            <w:tcBorders>
              <w:top w:val="single" w:sz="4" w:space="0" w:color="auto"/>
              <w:left w:val="single" w:sz="4" w:space="0" w:color="auto"/>
              <w:bottom w:val="single" w:sz="4" w:space="0" w:color="auto"/>
              <w:right w:val="single" w:sz="4" w:space="0" w:color="auto"/>
            </w:tcBorders>
          </w:tcPr>
          <w:p w14:paraId="3AD3FED6" w14:textId="3459813B" w:rsidR="00A1255C" w:rsidRPr="009F1A4F" w:rsidRDefault="00836250" w:rsidP="00AF3ECB">
            <w:pPr>
              <w:rPr>
                <w:rFonts w:ascii="Calibri" w:hAnsi="Calibri" w:cs="Calibri"/>
                <w:sz w:val="24"/>
                <w:szCs w:val="24"/>
              </w:rPr>
            </w:pPr>
            <w:r w:rsidRPr="009F1A4F">
              <w:rPr>
                <w:rFonts w:ascii="Calibri" w:hAnsi="Calibri" w:cs="Calibri"/>
                <w:sz w:val="24"/>
                <w:szCs w:val="24"/>
              </w:rPr>
              <w:t>Desirable</w:t>
            </w:r>
          </w:p>
        </w:tc>
      </w:tr>
      <w:tr w:rsidR="00836250" w:rsidRPr="000C0A85" w14:paraId="180512D0" w14:textId="77777777" w:rsidTr="00AF3ECB">
        <w:tc>
          <w:tcPr>
            <w:tcW w:w="7230" w:type="dxa"/>
            <w:tcBorders>
              <w:top w:val="single" w:sz="4" w:space="0" w:color="auto"/>
              <w:left w:val="single" w:sz="4" w:space="0" w:color="auto"/>
              <w:bottom w:val="single" w:sz="4" w:space="0" w:color="auto"/>
              <w:right w:val="single" w:sz="4" w:space="0" w:color="auto"/>
            </w:tcBorders>
          </w:tcPr>
          <w:p w14:paraId="572CF6E2" w14:textId="6C4146E1" w:rsidR="00836250" w:rsidRPr="009F1A4F" w:rsidRDefault="00836250" w:rsidP="00836250">
            <w:pPr>
              <w:pStyle w:val="pf0"/>
              <w:spacing w:before="0" w:beforeAutospacing="0"/>
              <w:rPr>
                <w:rFonts w:ascii="Calibri" w:hAnsi="Calibri" w:cs="Calibri"/>
              </w:rPr>
            </w:pPr>
            <w:r w:rsidRPr="009F1A4F">
              <w:rPr>
                <w:rFonts w:ascii="Calibri" w:hAnsi="Calibri" w:cs="Calibri"/>
              </w:rPr>
              <w:t>Good knowledge of biosecurity best practice</w:t>
            </w:r>
          </w:p>
        </w:tc>
        <w:tc>
          <w:tcPr>
            <w:tcW w:w="2409" w:type="dxa"/>
            <w:tcBorders>
              <w:top w:val="single" w:sz="4" w:space="0" w:color="auto"/>
              <w:left w:val="single" w:sz="4" w:space="0" w:color="auto"/>
              <w:bottom w:val="single" w:sz="4" w:space="0" w:color="auto"/>
              <w:right w:val="single" w:sz="4" w:space="0" w:color="auto"/>
            </w:tcBorders>
          </w:tcPr>
          <w:p w14:paraId="73081470" w14:textId="50C090B3" w:rsidR="00836250" w:rsidRPr="009F1A4F" w:rsidRDefault="00836250" w:rsidP="00836250">
            <w:pPr>
              <w:rPr>
                <w:rFonts w:ascii="Calibri" w:hAnsi="Calibri" w:cs="Calibri"/>
                <w:sz w:val="24"/>
                <w:szCs w:val="24"/>
              </w:rPr>
            </w:pPr>
            <w:r w:rsidRPr="009F1A4F">
              <w:rPr>
                <w:rFonts w:ascii="Calibri" w:hAnsi="Calibri" w:cs="Calibri"/>
                <w:sz w:val="24"/>
                <w:szCs w:val="24"/>
              </w:rPr>
              <w:t>Desirable</w:t>
            </w:r>
          </w:p>
        </w:tc>
      </w:tr>
      <w:tr w:rsidR="00836250" w:rsidRPr="000C0A85" w14:paraId="715E2FDA" w14:textId="77777777" w:rsidTr="00AF3ECB">
        <w:tc>
          <w:tcPr>
            <w:tcW w:w="7230" w:type="dxa"/>
            <w:tcBorders>
              <w:top w:val="single" w:sz="4" w:space="0" w:color="auto"/>
              <w:left w:val="single" w:sz="4" w:space="0" w:color="auto"/>
              <w:bottom w:val="single" w:sz="4" w:space="0" w:color="auto"/>
              <w:right w:val="single" w:sz="4" w:space="0" w:color="auto"/>
            </w:tcBorders>
          </w:tcPr>
          <w:p w14:paraId="15AF6E70" w14:textId="49BE61E9" w:rsidR="00836250" w:rsidRPr="009F1A4F" w:rsidRDefault="00836250" w:rsidP="00836250">
            <w:pPr>
              <w:pStyle w:val="pf0"/>
              <w:spacing w:before="0" w:beforeAutospacing="0"/>
              <w:rPr>
                <w:rFonts w:ascii="Calibri" w:hAnsi="Calibri" w:cs="Calibri"/>
              </w:rPr>
            </w:pPr>
            <w:r w:rsidRPr="009F1A4F">
              <w:rPr>
                <w:rFonts w:ascii="Calibri" w:hAnsi="Calibri" w:cs="Calibri"/>
              </w:rPr>
              <w:t>Experience of GiS and data entry</w:t>
            </w:r>
          </w:p>
        </w:tc>
        <w:tc>
          <w:tcPr>
            <w:tcW w:w="2409" w:type="dxa"/>
            <w:tcBorders>
              <w:top w:val="single" w:sz="4" w:space="0" w:color="auto"/>
              <w:left w:val="single" w:sz="4" w:space="0" w:color="auto"/>
              <w:bottom w:val="single" w:sz="4" w:space="0" w:color="auto"/>
              <w:right w:val="single" w:sz="4" w:space="0" w:color="auto"/>
            </w:tcBorders>
          </w:tcPr>
          <w:p w14:paraId="062C6CFF" w14:textId="067BF36E" w:rsidR="00836250" w:rsidRPr="009F1A4F" w:rsidRDefault="00836250" w:rsidP="00836250">
            <w:pPr>
              <w:rPr>
                <w:rFonts w:ascii="Calibri" w:hAnsi="Calibri" w:cs="Calibri"/>
                <w:sz w:val="24"/>
                <w:szCs w:val="24"/>
              </w:rPr>
            </w:pPr>
            <w:r w:rsidRPr="009F1A4F">
              <w:rPr>
                <w:rFonts w:ascii="Calibri" w:hAnsi="Calibri" w:cs="Calibri"/>
                <w:sz w:val="24"/>
                <w:szCs w:val="24"/>
              </w:rPr>
              <w:t>Desirable</w:t>
            </w:r>
          </w:p>
        </w:tc>
      </w:tr>
      <w:tr w:rsidR="00836250" w:rsidRPr="000C0A85" w14:paraId="0D725C88" w14:textId="77777777" w:rsidTr="00AF3ECB">
        <w:tc>
          <w:tcPr>
            <w:tcW w:w="7230" w:type="dxa"/>
            <w:tcBorders>
              <w:top w:val="single" w:sz="4" w:space="0" w:color="auto"/>
              <w:left w:val="single" w:sz="4" w:space="0" w:color="auto"/>
              <w:bottom w:val="single" w:sz="4" w:space="0" w:color="auto"/>
              <w:right w:val="single" w:sz="4" w:space="0" w:color="auto"/>
            </w:tcBorders>
          </w:tcPr>
          <w:p w14:paraId="455EA765" w14:textId="4CE50FEB" w:rsidR="00836250" w:rsidRPr="009F1A4F" w:rsidRDefault="00836250" w:rsidP="00836250">
            <w:pPr>
              <w:pStyle w:val="pf0"/>
              <w:spacing w:before="0" w:beforeAutospacing="0"/>
              <w:rPr>
                <w:rFonts w:ascii="Calibri" w:hAnsi="Calibri" w:cs="Calibri"/>
              </w:rPr>
            </w:pPr>
            <w:r w:rsidRPr="009F1A4F">
              <w:rPr>
                <w:rFonts w:ascii="Calibri" w:hAnsi="Calibri" w:cs="Calibri"/>
              </w:rPr>
              <w:t>Application of pesticides using knapsack sprayer in and around water (PA1 and PA6aW) and or stem injector (</w:t>
            </w:r>
            <w:r w:rsidR="000468BE">
              <w:rPr>
                <w:rFonts w:ascii="Calibri" w:hAnsi="Calibri" w:cs="Calibri"/>
              </w:rPr>
              <w:t>training provided as required</w:t>
            </w:r>
            <w:r w:rsidRPr="009F1A4F">
              <w:rPr>
                <w:rFonts w:ascii="Calibri" w:hAnsi="Calibri" w:cs="Calibri"/>
              </w:rPr>
              <w:t>)</w:t>
            </w:r>
          </w:p>
        </w:tc>
        <w:tc>
          <w:tcPr>
            <w:tcW w:w="2409" w:type="dxa"/>
            <w:tcBorders>
              <w:top w:val="single" w:sz="4" w:space="0" w:color="auto"/>
              <w:left w:val="single" w:sz="4" w:space="0" w:color="auto"/>
              <w:bottom w:val="single" w:sz="4" w:space="0" w:color="auto"/>
              <w:right w:val="single" w:sz="4" w:space="0" w:color="auto"/>
            </w:tcBorders>
          </w:tcPr>
          <w:p w14:paraId="5B48A86E" w14:textId="5C36729D" w:rsidR="00836250" w:rsidRPr="009F1A4F" w:rsidRDefault="00836250" w:rsidP="00836250">
            <w:pPr>
              <w:rPr>
                <w:rFonts w:ascii="Calibri" w:hAnsi="Calibri" w:cs="Calibri"/>
                <w:sz w:val="24"/>
                <w:szCs w:val="24"/>
              </w:rPr>
            </w:pPr>
            <w:r w:rsidRPr="009F1A4F">
              <w:rPr>
                <w:rFonts w:ascii="Calibri" w:hAnsi="Calibri" w:cs="Calibri"/>
                <w:sz w:val="24"/>
                <w:szCs w:val="24"/>
              </w:rPr>
              <w:t>Desirable</w:t>
            </w:r>
          </w:p>
        </w:tc>
      </w:tr>
      <w:tr w:rsidR="00A1255C" w:rsidRPr="000C0A85" w14:paraId="767F4B15" w14:textId="77777777" w:rsidTr="00A1255C">
        <w:tc>
          <w:tcPr>
            <w:tcW w:w="7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C25DDA" w14:textId="77777777" w:rsidR="00A1255C" w:rsidRPr="009F1A4F" w:rsidRDefault="00A1255C" w:rsidP="0019767E">
            <w:pPr>
              <w:spacing w:before="240"/>
              <w:rPr>
                <w:rFonts w:ascii="Calibri" w:hAnsi="Calibri" w:cs="Calibri"/>
                <w:b/>
                <w:bCs/>
                <w:sz w:val="24"/>
                <w:szCs w:val="24"/>
              </w:rPr>
            </w:pPr>
            <w:r w:rsidRPr="009F1A4F">
              <w:rPr>
                <w:rFonts w:ascii="Calibri" w:hAnsi="Calibri" w:cs="Calibri"/>
                <w:b/>
                <w:bCs/>
                <w:sz w:val="24"/>
                <w:szCs w:val="24"/>
              </w:rPr>
              <w:t>Personal Qualities</w:t>
            </w:r>
          </w:p>
        </w:tc>
        <w:tc>
          <w:tcPr>
            <w:tcW w:w="24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975AB3" w14:textId="77777777" w:rsidR="00A1255C" w:rsidRPr="009F1A4F" w:rsidRDefault="00A1255C" w:rsidP="0019767E">
            <w:pPr>
              <w:spacing w:before="240"/>
              <w:rPr>
                <w:rFonts w:ascii="Calibri" w:hAnsi="Calibri" w:cs="Calibri"/>
                <w:b/>
                <w:bCs/>
                <w:sz w:val="24"/>
                <w:szCs w:val="24"/>
              </w:rPr>
            </w:pPr>
            <w:r w:rsidRPr="009F1A4F">
              <w:rPr>
                <w:rFonts w:ascii="Calibri" w:hAnsi="Calibri" w:cs="Calibri"/>
                <w:b/>
                <w:bCs/>
                <w:sz w:val="24"/>
                <w:szCs w:val="24"/>
              </w:rPr>
              <w:t>Essential/Desirable</w:t>
            </w:r>
          </w:p>
        </w:tc>
      </w:tr>
      <w:tr w:rsidR="00A1255C" w:rsidRPr="000C0A85" w14:paraId="5B149025" w14:textId="77777777" w:rsidTr="00AF3ECB">
        <w:tc>
          <w:tcPr>
            <w:tcW w:w="7230" w:type="dxa"/>
            <w:tcBorders>
              <w:top w:val="single" w:sz="4" w:space="0" w:color="auto"/>
              <w:left w:val="single" w:sz="4" w:space="0" w:color="auto"/>
              <w:bottom w:val="single" w:sz="4" w:space="0" w:color="auto"/>
              <w:right w:val="single" w:sz="4" w:space="0" w:color="auto"/>
            </w:tcBorders>
          </w:tcPr>
          <w:p w14:paraId="0C705E77" w14:textId="49874798" w:rsidR="00A1255C" w:rsidRPr="009F1A4F" w:rsidRDefault="000468BE" w:rsidP="00AF3ECB">
            <w:pPr>
              <w:rPr>
                <w:rFonts w:ascii="Calibri" w:hAnsi="Calibri" w:cs="Calibri"/>
                <w:sz w:val="24"/>
                <w:szCs w:val="24"/>
              </w:rPr>
            </w:pPr>
            <w:r>
              <w:rPr>
                <w:rFonts w:ascii="Calibri" w:hAnsi="Calibri" w:cs="Calibri"/>
                <w:sz w:val="24"/>
                <w:szCs w:val="24"/>
              </w:rPr>
              <w:t>Good</w:t>
            </w:r>
            <w:r w:rsidR="00836250" w:rsidRPr="009F1A4F">
              <w:rPr>
                <w:rFonts w:ascii="Calibri" w:hAnsi="Calibri" w:cs="Calibri"/>
                <w:sz w:val="24"/>
                <w:szCs w:val="24"/>
              </w:rPr>
              <w:t xml:space="preserve"> level of fitness and mobility</w:t>
            </w:r>
            <w:r w:rsidR="00CD7465">
              <w:rPr>
                <w:rFonts w:ascii="Calibri" w:hAnsi="Calibri" w:cs="Calibri"/>
                <w:sz w:val="24"/>
                <w:szCs w:val="24"/>
              </w:rPr>
              <w:t xml:space="preserve"> in order</w:t>
            </w:r>
            <w:r w:rsidR="00836250" w:rsidRPr="009F1A4F">
              <w:rPr>
                <w:rFonts w:ascii="Calibri" w:hAnsi="Calibri" w:cs="Calibri"/>
                <w:sz w:val="24"/>
                <w:szCs w:val="24"/>
              </w:rPr>
              <w:t xml:space="preserve"> to undertake tasks for long </w:t>
            </w:r>
            <w:r w:rsidR="00873DDC">
              <w:rPr>
                <w:rFonts w:ascii="Calibri" w:hAnsi="Calibri" w:cs="Calibri"/>
                <w:sz w:val="24"/>
                <w:szCs w:val="24"/>
              </w:rPr>
              <w:t>periods</w:t>
            </w:r>
            <w:r w:rsidR="00836250" w:rsidRPr="009F1A4F">
              <w:rPr>
                <w:rFonts w:ascii="Calibri" w:hAnsi="Calibri" w:cs="Calibri"/>
                <w:sz w:val="24"/>
                <w:szCs w:val="24"/>
              </w:rPr>
              <w:t xml:space="preserve"> in challenging </w:t>
            </w:r>
            <w:r w:rsidR="00873DDC">
              <w:rPr>
                <w:rFonts w:ascii="Calibri" w:hAnsi="Calibri" w:cs="Calibri"/>
                <w:sz w:val="24"/>
                <w:szCs w:val="24"/>
              </w:rPr>
              <w:t xml:space="preserve">outdoor </w:t>
            </w:r>
            <w:r w:rsidR="00836250" w:rsidRPr="009F1A4F">
              <w:rPr>
                <w:rFonts w:ascii="Calibri" w:hAnsi="Calibri" w:cs="Calibri"/>
                <w:sz w:val="24"/>
                <w:szCs w:val="24"/>
              </w:rPr>
              <w:t>environments</w:t>
            </w:r>
          </w:p>
        </w:tc>
        <w:tc>
          <w:tcPr>
            <w:tcW w:w="2409" w:type="dxa"/>
            <w:tcBorders>
              <w:top w:val="single" w:sz="4" w:space="0" w:color="auto"/>
              <w:left w:val="single" w:sz="4" w:space="0" w:color="auto"/>
              <w:bottom w:val="single" w:sz="4" w:space="0" w:color="auto"/>
              <w:right w:val="single" w:sz="4" w:space="0" w:color="auto"/>
            </w:tcBorders>
          </w:tcPr>
          <w:p w14:paraId="4DE4BC31" w14:textId="701A71A0" w:rsidR="00A1255C" w:rsidRPr="009F1A4F" w:rsidRDefault="00836250" w:rsidP="00AF3ECB">
            <w:pPr>
              <w:rPr>
                <w:rFonts w:ascii="Calibri" w:hAnsi="Calibri" w:cs="Calibri"/>
                <w:sz w:val="24"/>
                <w:szCs w:val="24"/>
              </w:rPr>
            </w:pPr>
            <w:r w:rsidRPr="009F1A4F">
              <w:rPr>
                <w:rFonts w:ascii="Calibri" w:hAnsi="Calibri" w:cs="Calibri"/>
                <w:sz w:val="24"/>
                <w:szCs w:val="24"/>
              </w:rPr>
              <w:t>Essential</w:t>
            </w:r>
          </w:p>
        </w:tc>
      </w:tr>
      <w:tr w:rsidR="00836250" w:rsidRPr="000C0A85" w14:paraId="0C8931E4" w14:textId="77777777" w:rsidTr="00AF3ECB">
        <w:tc>
          <w:tcPr>
            <w:tcW w:w="7230" w:type="dxa"/>
            <w:tcBorders>
              <w:top w:val="single" w:sz="4" w:space="0" w:color="auto"/>
              <w:left w:val="single" w:sz="4" w:space="0" w:color="auto"/>
              <w:bottom w:val="single" w:sz="4" w:space="0" w:color="auto"/>
              <w:right w:val="single" w:sz="4" w:space="0" w:color="auto"/>
            </w:tcBorders>
          </w:tcPr>
          <w:p w14:paraId="3EEACE4F" w14:textId="19A69457" w:rsidR="00836250" w:rsidRPr="009F1A4F" w:rsidRDefault="00836250" w:rsidP="00836250">
            <w:pPr>
              <w:rPr>
                <w:rFonts w:ascii="Calibri" w:hAnsi="Calibri" w:cs="Calibri"/>
                <w:sz w:val="24"/>
                <w:szCs w:val="24"/>
              </w:rPr>
            </w:pPr>
            <w:r w:rsidRPr="009F1A4F">
              <w:rPr>
                <w:rFonts w:ascii="Calibri" w:hAnsi="Calibri" w:cs="Calibri"/>
                <w:sz w:val="24"/>
                <w:szCs w:val="24"/>
              </w:rPr>
              <w:t>Self-motivated</w:t>
            </w:r>
            <w:r w:rsidR="00873DDC">
              <w:rPr>
                <w:rFonts w:ascii="Calibri" w:hAnsi="Calibri" w:cs="Calibri"/>
                <w:sz w:val="24"/>
                <w:szCs w:val="24"/>
              </w:rPr>
              <w:t xml:space="preserve">, </w:t>
            </w:r>
            <w:r w:rsidRPr="009F1A4F">
              <w:rPr>
                <w:rFonts w:ascii="Calibri" w:hAnsi="Calibri" w:cs="Calibri"/>
                <w:sz w:val="24"/>
                <w:szCs w:val="24"/>
              </w:rPr>
              <w:t xml:space="preserve">able to manage own time </w:t>
            </w:r>
            <w:r w:rsidR="00873DDC">
              <w:rPr>
                <w:rFonts w:ascii="Calibri" w:hAnsi="Calibri" w:cs="Calibri"/>
                <w:sz w:val="24"/>
                <w:szCs w:val="24"/>
              </w:rPr>
              <w:t>and</w:t>
            </w:r>
            <w:r w:rsidRPr="009F1A4F">
              <w:rPr>
                <w:rFonts w:ascii="Calibri" w:hAnsi="Calibri" w:cs="Calibri"/>
                <w:sz w:val="24"/>
                <w:szCs w:val="24"/>
              </w:rPr>
              <w:t xml:space="preserve"> work as part of a team</w:t>
            </w:r>
          </w:p>
        </w:tc>
        <w:tc>
          <w:tcPr>
            <w:tcW w:w="2409" w:type="dxa"/>
            <w:tcBorders>
              <w:top w:val="single" w:sz="4" w:space="0" w:color="auto"/>
              <w:left w:val="single" w:sz="4" w:space="0" w:color="auto"/>
              <w:bottom w:val="single" w:sz="4" w:space="0" w:color="auto"/>
              <w:right w:val="single" w:sz="4" w:space="0" w:color="auto"/>
            </w:tcBorders>
          </w:tcPr>
          <w:p w14:paraId="50F971A2" w14:textId="1BF15B20" w:rsidR="00836250" w:rsidRPr="009F1A4F" w:rsidRDefault="00836250" w:rsidP="00836250">
            <w:pPr>
              <w:rPr>
                <w:rFonts w:ascii="Calibri" w:hAnsi="Calibri" w:cs="Calibri"/>
                <w:sz w:val="24"/>
                <w:szCs w:val="24"/>
              </w:rPr>
            </w:pPr>
            <w:r w:rsidRPr="009F1A4F">
              <w:rPr>
                <w:rFonts w:ascii="Calibri" w:hAnsi="Calibri" w:cs="Calibri"/>
                <w:sz w:val="24"/>
                <w:szCs w:val="24"/>
              </w:rPr>
              <w:t>Essential</w:t>
            </w:r>
          </w:p>
        </w:tc>
      </w:tr>
      <w:tr w:rsidR="00836250" w:rsidRPr="000C0A85" w14:paraId="0FDA370E" w14:textId="77777777" w:rsidTr="00AF3ECB">
        <w:tc>
          <w:tcPr>
            <w:tcW w:w="7230" w:type="dxa"/>
            <w:tcBorders>
              <w:top w:val="single" w:sz="4" w:space="0" w:color="auto"/>
              <w:left w:val="single" w:sz="4" w:space="0" w:color="auto"/>
              <w:bottom w:val="single" w:sz="4" w:space="0" w:color="auto"/>
              <w:right w:val="single" w:sz="4" w:space="0" w:color="auto"/>
            </w:tcBorders>
          </w:tcPr>
          <w:p w14:paraId="2783EFDE" w14:textId="66C232F0" w:rsidR="00836250" w:rsidRPr="009F1A4F" w:rsidRDefault="000468BE" w:rsidP="00836250">
            <w:pPr>
              <w:rPr>
                <w:rFonts w:ascii="Calibri" w:hAnsi="Calibri" w:cs="Calibri"/>
                <w:sz w:val="24"/>
                <w:szCs w:val="24"/>
              </w:rPr>
            </w:pPr>
            <w:r>
              <w:rPr>
                <w:rFonts w:ascii="Calibri" w:hAnsi="Calibri" w:cs="Calibri"/>
                <w:sz w:val="24"/>
                <w:szCs w:val="24"/>
              </w:rPr>
              <w:lastRenderedPageBreak/>
              <w:t>Willing and able</w:t>
            </w:r>
            <w:r w:rsidR="00836250" w:rsidRPr="009F1A4F">
              <w:rPr>
                <w:rFonts w:ascii="Calibri" w:hAnsi="Calibri" w:cs="Calibri"/>
                <w:sz w:val="24"/>
                <w:szCs w:val="24"/>
              </w:rPr>
              <w:t xml:space="preserve"> to problem solve and address issues as they arise</w:t>
            </w:r>
          </w:p>
        </w:tc>
        <w:tc>
          <w:tcPr>
            <w:tcW w:w="2409" w:type="dxa"/>
            <w:tcBorders>
              <w:top w:val="single" w:sz="4" w:space="0" w:color="auto"/>
              <w:left w:val="single" w:sz="4" w:space="0" w:color="auto"/>
              <w:bottom w:val="single" w:sz="4" w:space="0" w:color="auto"/>
              <w:right w:val="single" w:sz="4" w:space="0" w:color="auto"/>
            </w:tcBorders>
          </w:tcPr>
          <w:p w14:paraId="0B95E0B5" w14:textId="11765048" w:rsidR="00836250" w:rsidRPr="009F1A4F" w:rsidRDefault="00836250" w:rsidP="00836250">
            <w:pPr>
              <w:rPr>
                <w:rFonts w:ascii="Calibri" w:hAnsi="Calibri" w:cs="Calibri"/>
                <w:sz w:val="24"/>
                <w:szCs w:val="24"/>
              </w:rPr>
            </w:pPr>
            <w:r w:rsidRPr="009F1A4F">
              <w:rPr>
                <w:rFonts w:ascii="Calibri" w:hAnsi="Calibri" w:cs="Calibri"/>
                <w:sz w:val="24"/>
                <w:szCs w:val="24"/>
              </w:rPr>
              <w:t>Essential</w:t>
            </w:r>
          </w:p>
        </w:tc>
      </w:tr>
      <w:tr w:rsidR="00836250" w:rsidRPr="000C0A85" w14:paraId="288B40E3" w14:textId="77777777" w:rsidTr="00A1255C">
        <w:tc>
          <w:tcPr>
            <w:tcW w:w="7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FFC6AF" w14:textId="77777777" w:rsidR="00836250" w:rsidRPr="009F1A4F" w:rsidRDefault="00836250" w:rsidP="00836250">
            <w:pPr>
              <w:spacing w:before="240"/>
              <w:rPr>
                <w:rFonts w:ascii="Calibri" w:hAnsi="Calibri" w:cs="Calibri"/>
                <w:b/>
                <w:bCs/>
                <w:sz w:val="24"/>
                <w:szCs w:val="24"/>
              </w:rPr>
            </w:pPr>
            <w:r w:rsidRPr="009F1A4F">
              <w:rPr>
                <w:rFonts w:ascii="Calibri" w:hAnsi="Calibri" w:cs="Calibri"/>
                <w:b/>
                <w:bCs/>
                <w:sz w:val="24"/>
                <w:szCs w:val="24"/>
              </w:rPr>
              <w:t>Essential Qualifications/Requirements</w:t>
            </w:r>
          </w:p>
        </w:tc>
        <w:tc>
          <w:tcPr>
            <w:tcW w:w="24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760ADC" w14:textId="77777777" w:rsidR="00836250" w:rsidRPr="009F1A4F" w:rsidRDefault="00836250" w:rsidP="00836250">
            <w:pPr>
              <w:spacing w:before="240"/>
              <w:rPr>
                <w:rFonts w:ascii="Calibri" w:hAnsi="Calibri" w:cs="Calibri"/>
                <w:b/>
                <w:bCs/>
                <w:sz w:val="24"/>
                <w:szCs w:val="24"/>
              </w:rPr>
            </w:pPr>
            <w:r w:rsidRPr="009F1A4F">
              <w:rPr>
                <w:rFonts w:ascii="Calibri" w:hAnsi="Calibri" w:cs="Calibri"/>
                <w:b/>
                <w:bCs/>
                <w:sz w:val="24"/>
                <w:szCs w:val="24"/>
              </w:rPr>
              <w:t>Essential</w:t>
            </w:r>
          </w:p>
        </w:tc>
      </w:tr>
      <w:tr w:rsidR="00836250" w:rsidRPr="009B5156" w14:paraId="636058E1" w14:textId="77777777" w:rsidTr="00AF3ECB">
        <w:tc>
          <w:tcPr>
            <w:tcW w:w="7230" w:type="dxa"/>
            <w:tcBorders>
              <w:top w:val="single" w:sz="4" w:space="0" w:color="auto"/>
              <w:left w:val="single" w:sz="4" w:space="0" w:color="auto"/>
              <w:bottom w:val="single" w:sz="4" w:space="0" w:color="auto"/>
              <w:right w:val="single" w:sz="4" w:space="0" w:color="auto"/>
            </w:tcBorders>
          </w:tcPr>
          <w:p w14:paraId="01450954" w14:textId="666B7223" w:rsidR="00836250" w:rsidRPr="009F1A4F" w:rsidRDefault="00836250" w:rsidP="00836250">
            <w:pPr>
              <w:pStyle w:val="Docbodycopy"/>
            </w:pPr>
            <w:r w:rsidRPr="009F1A4F">
              <w:t>Willing and able to drive</w:t>
            </w:r>
            <w:r w:rsidR="00090BB5" w:rsidRPr="009F1A4F">
              <w:t xml:space="preserve"> </w:t>
            </w:r>
            <w:r w:rsidRPr="009F1A4F">
              <w:t>regularly to our remote sites and reserves</w:t>
            </w:r>
          </w:p>
        </w:tc>
        <w:tc>
          <w:tcPr>
            <w:tcW w:w="2409" w:type="dxa"/>
            <w:tcBorders>
              <w:top w:val="single" w:sz="4" w:space="0" w:color="auto"/>
              <w:left w:val="single" w:sz="4" w:space="0" w:color="auto"/>
              <w:bottom w:val="single" w:sz="4" w:space="0" w:color="auto"/>
              <w:right w:val="single" w:sz="4" w:space="0" w:color="auto"/>
            </w:tcBorders>
          </w:tcPr>
          <w:p w14:paraId="508397B8" w14:textId="11B7401F" w:rsidR="00836250" w:rsidRPr="009F1A4F" w:rsidRDefault="00836250" w:rsidP="00836250">
            <w:pPr>
              <w:rPr>
                <w:rFonts w:ascii="Calibri" w:hAnsi="Calibri" w:cs="Calibri"/>
                <w:sz w:val="24"/>
                <w:szCs w:val="24"/>
              </w:rPr>
            </w:pPr>
            <w:r w:rsidRPr="009F1A4F">
              <w:rPr>
                <w:rFonts w:ascii="Calibri" w:hAnsi="Calibri" w:cs="Calibri"/>
                <w:sz w:val="24"/>
                <w:szCs w:val="24"/>
              </w:rPr>
              <w:t>Essential</w:t>
            </w:r>
          </w:p>
        </w:tc>
      </w:tr>
      <w:tr w:rsidR="00836250" w:rsidRPr="00F61F08" w14:paraId="1C6EBEC6" w14:textId="77777777" w:rsidTr="00AF3ECB">
        <w:tc>
          <w:tcPr>
            <w:tcW w:w="7230" w:type="dxa"/>
            <w:tcBorders>
              <w:top w:val="single" w:sz="4" w:space="0" w:color="auto"/>
              <w:left w:val="single" w:sz="4" w:space="0" w:color="auto"/>
              <w:bottom w:val="single" w:sz="4" w:space="0" w:color="auto"/>
              <w:right w:val="single" w:sz="4" w:space="0" w:color="auto"/>
            </w:tcBorders>
          </w:tcPr>
          <w:p w14:paraId="023E9412" w14:textId="60E740C7" w:rsidR="00836250" w:rsidRPr="009F1A4F" w:rsidRDefault="00836250" w:rsidP="00836250">
            <w:pPr>
              <w:pStyle w:val="Docbodycopy"/>
            </w:pPr>
            <w:r w:rsidRPr="009F1A4F">
              <w:t>Full UK compatible driving licence</w:t>
            </w:r>
          </w:p>
        </w:tc>
        <w:tc>
          <w:tcPr>
            <w:tcW w:w="2409" w:type="dxa"/>
            <w:tcBorders>
              <w:top w:val="single" w:sz="4" w:space="0" w:color="auto"/>
              <w:left w:val="single" w:sz="4" w:space="0" w:color="auto"/>
              <w:bottom w:val="single" w:sz="4" w:space="0" w:color="auto"/>
              <w:right w:val="single" w:sz="4" w:space="0" w:color="auto"/>
            </w:tcBorders>
          </w:tcPr>
          <w:p w14:paraId="35C33255" w14:textId="2D4E5680" w:rsidR="00836250" w:rsidRPr="009F1A4F" w:rsidRDefault="00836250" w:rsidP="00836250">
            <w:pPr>
              <w:rPr>
                <w:rFonts w:ascii="Calibri" w:hAnsi="Calibri" w:cs="Calibri"/>
                <w:color w:val="FF0000"/>
                <w:sz w:val="24"/>
                <w:szCs w:val="24"/>
              </w:rPr>
            </w:pPr>
            <w:r w:rsidRPr="009F1A4F">
              <w:rPr>
                <w:rFonts w:ascii="Calibri" w:hAnsi="Calibri" w:cs="Calibri"/>
                <w:sz w:val="24"/>
                <w:szCs w:val="24"/>
              </w:rPr>
              <w:t>Essential</w:t>
            </w:r>
          </w:p>
        </w:tc>
      </w:tr>
    </w:tbl>
    <w:p w14:paraId="2773A8CE" w14:textId="77777777" w:rsidR="00153754" w:rsidRPr="00153754" w:rsidRDefault="00153754" w:rsidP="00153754">
      <w:pPr>
        <w:pStyle w:val="Docsub-title"/>
      </w:pPr>
    </w:p>
    <w:p w14:paraId="66FE2F52" w14:textId="77777777" w:rsidR="00153754" w:rsidRPr="00E5219C" w:rsidRDefault="00153754" w:rsidP="00E5219C">
      <w:pPr>
        <w:rPr>
          <w:rFonts w:ascii="Calibri" w:hAnsi="Calibri" w:cs="Calibri"/>
          <w:b/>
          <w:bCs/>
          <w:sz w:val="24"/>
          <w:szCs w:val="24"/>
        </w:rPr>
      </w:pPr>
    </w:p>
    <w:p w14:paraId="38D96C8B" w14:textId="77777777" w:rsidR="00B83BFB" w:rsidRDefault="00B83BFB" w:rsidP="00F1102A">
      <w:pPr>
        <w:pStyle w:val="Docbodycopy"/>
      </w:pPr>
    </w:p>
    <w:p w14:paraId="3322A554" w14:textId="77777777" w:rsidR="00B83BFB" w:rsidRDefault="00B83BFB" w:rsidP="00F1102A">
      <w:pPr>
        <w:pStyle w:val="Docbodycopy"/>
      </w:pPr>
    </w:p>
    <w:p w14:paraId="173E5EB6" w14:textId="77777777" w:rsidR="00B83BFB" w:rsidRDefault="00B83BFB" w:rsidP="00F1102A">
      <w:pPr>
        <w:pStyle w:val="Docbodycopy"/>
      </w:pPr>
    </w:p>
    <w:p w14:paraId="58B45115" w14:textId="77777777" w:rsidR="00B83BFB" w:rsidRDefault="00B83BFB" w:rsidP="00F1102A">
      <w:pPr>
        <w:pStyle w:val="Docbodycopy"/>
      </w:pPr>
    </w:p>
    <w:p w14:paraId="06A44CB0" w14:textId="77777777" w:rsidR="00B83BFB" w:rsidRDefault="00B83BFB" w:rsidP="00F1102A">
      <w:pPr>
        <w:pStyle w:val="Docbodycopy"/>
      </w:pPr>
    </w:p>
    <w:p w14:paraId="7DA956C0" w14:textId="77777777" w:rsidR="00B83BFB" w:rsidRDefault="00B83BFB" w:rsidP="00F1102A">
      <w:pPr>
        <w:pStyle w:val="Docbodycopy"/>
      </w:pPr>
    </w:p>
    <w:p w14:paraId="070B426D" w14:textId="77777777" w:rsidR="00B83BFB" w:rsidRDefault="00B83BFB" w:rsidP="00F1102A">
      <w:pPr>
        <w:pStyle w:val="Docbodycopy"/>
      </w:pPr>
    </w:p>
    <w:p w14:paraId="595D6341" w14:textId="77777777" w:rsidR="00B83BFB" w:rsidRDefault="00B83BFB" w:rsidP="00F1102A">
      <w:pPr>
        <w:pStyle w:val="Docbodycopy"/>
      </w:pPr>
    </w:p>
    <w:p w14:paraId="485D1056" w14:textId="77777777" w:rsidR="00B83BFB" w:rsidRDefault="00B83BFB" w:rsidP="00F1102A">
      <w:pPr>
        <w:pStyle w:val="Docbodycopy"/>
      </w:pPr>
    </w:p>
    <w:p w14:paraId="39AD2630" w14:textId="77777777" w:rsidR="00257CD4" w:rsidRDefault="00257CD4" w:rsidP="00F1102A">
      <w:pPr>
        <w:pStyle w:val="Docbodycopy"/>
      </w:pPr>
    </w:p>
    <w:p w14:paraId="63B76251" w14:textId="77777777" w:rsidR="00257CD4" w:rsidRDefault="00257CD4" w:rsidP="00F1102A">
      <w:pPr>
        <w:pStyle w:val="Docbodycopy"/>
      </w:pPr>
    </w:p>
    <w:p w14:paraId="7653AEC2" w14:textId="77777777" w:rsidR="00257CD4" w:rsidRDefault="00257CD4" w:rsidP="00F1102A">
      <w:pPr>
        <w:pStyle w:val="Docbodycopy"/>
      </w:pPr>
    </w:p>
    <w:p w14:paraId="3A5C3BAF" w14:textId="77777777" w:rsidR="00B83BFB" w:rsidRDefault="00B83BFB" w:rsidP="00F1102A">
      <w:pPr>
        <w:pStyle w:val="Docbodycopy"/>
      </w:pPr>
    </w:p>
    <w:p w14:paraId="170E828B" w14:textId="77777777" w:rsidR="00B83BFB" w:rsidRDefault="00B83BFB" w:rsidP="00F1102A">
      <w:pPr>
        <w:pStyle w:val="Docbodycopy"/>
      </w:pPr>
    </w:p>
    <w:p w14:paraId="2CAA4AF3" w14:textId="77777777" w:rsidR="0079340A" w:rsidRDefault="0079340A">
      <w:pPr>
        <w:rPr>
          <w:rFonts w:ascii="Adelle Sb" w:hAnsi="Adelle Sb"/>
          <w:b/>
          <w:bCs/>
          <w:color w:val="008296"/>
          <w:sz w:val="36"/>
          <w:szCs w:val="40"/>
        </w:rPr>
      </w:pPr>
      <w:r>
        <w:br w:type="page"/>
      </w:r>
    </w:p>
    <w:p w14:paraId="4BC548F1" w14:textId="38FF13E0" w:rsidR="00A1255C" w:rsidRDefault="00A1255C" w:rsidP="00A1255C">
      <w:pPr>
        <w:pStyle w:val="Docsubtitle16pt"/>
      </w:pPr>
      <w:r>
        <w:lastRenderedPageBreak/>
        <w:t>Terms and Conditions</w:t>
      </w:r>
    </w:p>
    <w:tbl>
      <w:tblPr>
        <w:tblStyle w:val="TableGrid"/>
        <w:tblW w:w="0" w:type="auto"/>
        <w:tblLook w:val="04A0" w:firstRow="1" w:lastRow="0" w:firstColumn="1" w:lastColumn="0" w:noHBand="0" w:noVBand="1"/>
      </w:tblPr>
      <w:tblGrid>
        <w:gridCol w:w="2046"/>
        <w:gridCol w:w="7808"/>
      </w:tblGrid>
      <w:tr w:rsidR="001F7F4B" w:rsidRPr="000468BE" w14:paraId="3968AC7F" w14:textId="77777777" w:rsidTr="0019767E">
        <w:trPr>
          <w:trHeight w:val="742"/>
        </w:trPr>
        <w:tc>
          <w:tcPr>
            <w:tcW w:w="2046" w:type="dxa"/>
            <w:shd w:val="clear" w:color="auto" w:fill="F2F2F2" w:themeFill="background1" w:themeFillShade="F2"/>
          </w:tcPr>
          <w:p w14:paraId="68C0B9C0" w14:textId="419C2CD2" w:rsidR="001F7F4B" w:rsidRPr="000468BE" w:rsidRDefault="001F7F4B" w:rsidP="0019767E">
            <w:pPr>
              <w:spacing w:before="240"/>
              <w:rPr>
                <w:rFonts w:ascii="Calibri" w:hAnsi="Calibri" w:cs="Calibri"/>
                <w:b/>
                <w:bCs/>
                <w:color w:val="009999"/>
                <w:sz w:val="24"/>
                <w:szCs w:val="24"/>
              </w:rPr>
            </w:pPr>
            <w:r w:rsidRPr="000468BE">
              <w:rPr>
                <w:rFonts w:ascii="Calibri" w:hAnsi="Calibri" w:cs="Calibri"/>
                <w:b/>
                <w:bCs/>
                <w:sz w:val="24"/>
                <w:szCs w:val="24"/>
              </w:rPr>
              <w:t>Salary:</w:t>
            </w:r>
          </w:p>
        </w:tc>
        <w:tc>
          <w:tcPr>
            <w:tcW w:w="7808" w:type="dxa"/>
          </w:tcPr>
          <w:p w14:paraId="44A2ECF1" w14:textId="67A9A36A" w:rsidR="001F7F4B" w:rsidRPr="000468BE" w:rsidRDefault="001F7F4B" w:rsidP="0019767E">
            <w:pPr>
              <w:pStyle w:val="Docbodycopy"/>
              <w:spacing w:before="240"/>
              <w:rPr>
                <w:b/>
                <w:bCs/>
                <w:sz w:val="44"/>
                <w:szCs w:val="44"/>
              </w:rPr>
            </w:pPr>
            <w:r w:rsidRPr="000468BE">
              <w:t>£</w:t>
            </w:r>
            <w:r w:rsidR="00257CD4" w:rsidRPr="000468BE">
              <w:t>2</w:t>
            </w:r>
            <w:r w:rsidR="0079340A" w:rsidRPr="000468BE">
              <w:t>3</w:t>
            </w:r>
            <w:r w:rsidR="00257CD4" w:rsidRPr="000468BE">
              <w:t>,7</w:t>
            </w:r>
            <w:r w:rsidR="0079340A" w:rsidRPr="000468BE">
              <w:t>50</w:t>
            </w:r>
            <w:r w:rsidRPr="000468BE">
              <w:t xml:space="preserve"> per annum (pro rata if part-time).</w:t>
            </w:r>
            <w:r w:rsidR="00257CD4" w:rsidRPr="000468BE">
              <w:t xml:space="preserve"> </w:t>
            </w:r>
          </w:p>
        </w:tc>
      </w:tr>
      <w:tr w:rsidR="001F7F4B" w:rsidRPr="000468BE" w14:paraId="1D5E09FA" w14:textId="77777777" w:rsidTr="000468BE">
        <w:trPr>
          <w:trHeight w:val="1985"/>
        </w:trPr>
        <w:tc>
          <w:tcPr>
            <w:tcW w:w="2046" w:type="dxa"/>
            <w:shd w:val="clear" w:color="auto" w:fill="F2F2F2" w:themeFill="background1" w:themeFillShade="F2"/>
          </w:tcPr>
          <w:p w14:paraId="7FAE60E5" w14:textId="546B4387" w:rsidR="001F7F4B" w:rsidRPr="000468BE" w:rsidRDefault="001F7F4B" w:rsidP="0019767E">
            <w:pPr>
              <w:spacing w:before="240"/>
              <w:rPr>
                <w:rFonts w:ascii="Calibri" w:hAnsi="Calibri" w:cs="Calibri"/>
                <w:b/>
                <w:bCs/>
                <w:color w:val="009999"/>
                <w:sz w:val="24"/>
                <w:szCs w:val="24"/>
              </w:rPr>
            </w:pPr>
            <w:r w:rsidRPr="000468BE">
              <w:rPr>
                <w:rFonts w:ascii="Calibri" w:hAnsi="Calibri" w:cs="Calibri"/>
                <w:b/>
                <w:bCs/>
                <w:sz w:val="24"/>
                <w:szCs w:val="24"/>
              </w:rPr>
              <w:t>Hours:</w:t>
            </w:r>
          </w:p>
        </w:tc>
        <w:tc>
          <w:tcPr>
            <w:tcW w:w="7808" w:type="dxa"/>
          </w:tcPr>
          <w:p w14:paraId="5704680B" w14:textId="7B3FD02F" w:rsidR="0019767E" w:rsidRPr="000468BE" w:rsidRDefault="00836250" w:rsidP="0019767E">
            <w:pPr>
              <w:pStyle w:val="Docbodycopy"/>
              <w:spacing w:before="240"/>
            </w:pPr>
            <w:r w:rsidRPr="000468BE">
              <w:t>21</w:t>
            </w:r>
            <w:r w:rsidR="001F7F4B" w:rsidRPr="000468BE">
              <w:t xml:space="preserve"> hours per week, Monday to Friday</w:t>
            </w:r>
            <w:r w:rsidR="00257CD4" w:rsidRPr="000468BE">
              <w:t>.</w:t>
            </w:r>
            <w:r w:rsidR="000468BE" w:rsidRPr="000468BE">
              <w:t xml:space="preserve"> </w:t>
            </w:r>
            <w:r w:rsidR="0019767E" w:rsidRPr="000468BE">
              <w:t xml:space="preserve">The nature of the post’s duties may require </w:t>
            </w:r>
            <w:r w:rsidRPr="000468BE">
              <w:t>early morning</w:t>
            </w:r>
            <w:r w:rsidR="0019767E" w:rsidRPr="000468BE">
              <w:t xml:space="preserve"> </w:t>
            </w:r>
            <w:r w:rsidR="00257CD4" w:rsidRPr="000468BE">
              <w:t xml:space="preserve">(spraying season) </w:t>
            </w:r>
            <w:r w:rsidR="0019767E" w:rsidRPr="000468BE">
              <w:t xml:space="preserve">and/or </w:t>
            </w:r>
            <w:r w:rsidR="00257CD4" w:rsidRPr="000468BE">
              <w:t xml:space="preserve">occasional </w:t>
            </w:r>
            <w:r w:rsidR="0019767E" w:rsidRPr="000468BE">
              <w:t>weekend wor</w:t>
            </w:r>
            <w:r w:rsidRPr="000468BE">
              <w:t>k</w:t>
            </w:r>
            <w:r w:rsidR="00257CD4" w:rsidRPr="000468BE">
              <w:t>.</w:t>
            </w:r>
            <w:r w:rsidR="0019767E" w:rsidRPr="000468BE">
              <w:rPr>
                <w:color w:val="EE0000"/>
              </w:rPr>
              <w:t xml:space="preserve">  </w:t>
            </w:r>
          </w:p>
          <w:p w14:paraId="5FC82C72" w14:textId="5F185193" w:rsidR="0019767E" w:rsidRPr="000468BE" w:rsidRDefault="0019767E" w:rsidP="0019767E">
            <w:pPr>
              <w:pStyle w:val="Docbodycopy"/>
              <w:spacing w:before="240"/>
              <w:rPr>
                <w:b/>
                <w:bCs/>
                <w:sz w:val="44"/>
                <w:szCs w:val="44"/>
              </w:rPr>
            </w:pPr>
            <w:r w:rsidRPr="000468BE">
              <w:t>Paid overtime is not available, but time off in lieu will be given for essential additional hours worked.</w:t>
            </w:r>
          </w:p>
        </w:tc>
      </w:tr>
      <w:tr w:rsidR="0019767E" w:rsidRPr="000468BE" w14:paraId="03990F02" w14:textId="77777777" w:rsidTr="0019767E">
        <w:trPr>
          <w:trHeight w:val="1267"/>
        </w:trPr>
        <w:tc>
          <w:tcPr>
            <w:tcW w:w="2046" w:type="dxa"/>
            <w:shd w:val="clear" w:color="auto" w:fill="F2F2F2" w:themeFill="background1" w:themeFillShade="F2"/>
          </w:tcPr>
          <w:p w14:paraId="3BB17943" w14:textId="0D11C61D" w:rsidR="0019767E" w:rsidRPr="000468BE" w:rsidRDefault="0019767E" w:rsidP="0019767E">
            <w:pPr>
              <w:spacing w:before="240"/>
              <w:rPr>
                <w:rFonts w:ascii="Calibri" w:hAnsi="Calibri" w:cs="Calibri"/>
                <w:b/>
                <w:bCs/>
                <w:color w:val="009999"/>
                <w:sz w:val="24"/>
                <w:szCs w:val="24"/>
              </w:rPr>
            </w:pPr>
            <w:r w:rsidRPr="000468BE">
              <w:rPr>
                <w:rFonts w:ascii="Calibri" w:hAnsi="Calibri" w:cs="Calibri"/>
                <w:b/>
                <w:bCs/>
                <w:sz w:val="24"/>
                <w:szCs w:val="24"/>
              </w:rPr>
              <w:t>Contract:</w:t>
            </w:r>
          </w:p>
        </w:tc>
        <w:tc>
          <w:tcPr>
            <w:tcW w:w="7808" w:type="dxa"/>
          </w:tcPr>
          <w:p w14:paraId="2285D715" w14:textId="2F6543F5" w:rsidR="0019767E" w:rsidRPr="000468BE" w:rsidRDefault="0019767E" w:rsidP="0019767E">
            <w:pPr>
              <w:pStyle w:val="Docbodycopy"/>
              <w:spacing w:before="240"/>
              <w:rPr>
                <w:b/>
                <w:bCs/>
                <w:sz w:val="44"/>
                <w:szCs w:val="44"/>
              </w:rPr>
            </w:pPr>
            <w:r w:rsidRPr="000468BE">
              <w:t>Fixed Term</w:t>
            </w:r>
            <w:r w:rsidR="00836250" w:rsidRPr="000468BE">
              <w:t xml:space="preserve"> </w:t>
            </w:r>
            <w:r w:rsidR="000468BE" w:rsidRPr="000468BE">
              <w:t>to March 2027</w:t>
            </w:r>
            <w:r w:rsidR="0079340A" w:rsidRPr="000468BE">
              <w:t xml:space="preserve">. </w:t>
            </w:r>
            <w:r w:rsidRPr="000468BE">
              <w:t>A probationary period of 6 months applies to new staff, during which you must complete all essential, mandatory training.</w:t>
            </w:r>
          </w:p>
        </w:tc>
      </w:tr>
      <w:tr w:rsidR="0019767E" w:rsidRPr="000468BE" w14:paraId="3C3F0626" w14:textId="77777777" w:rsidTr="0019767E">
        <w:trPr>
          <w:trHeight w:val="1543"/>
        </w:trPr>
        <w:tc>
          <w:tcPr>
            <w:tcW w:w="2046" w:type="dxa"/>
            <w:shd w:val="clear" w:color="auto" w:fill="F2F2F2" w:themeFill="background1" w:themeFillShade="F2"/>
          </w:tcPr>
          <w:p w14:paraId="7ED87B35" w14:textId="2C6BD432" w:rsidR="0019767E" w:rsidRPr="000468BE" w:rsidRDefault="0019767E" w:rsidP="0019767E">
            <w:pPr>
              <w:spacing w:before="240"/>
              <w:rPr>
                <w:rFonts w:ascii="Calibri" w:hAnsi="Calibri" w:cs="Calibri"/>
                <w:b/>
                <w:bCs/>
                <w:color w:val="009999"/>
                <w:sz w:val="24"/>
                <w:szCs w:val="24"/>
              </w:rPr>
            </w:pPr>
            <w:r w:rsidRPr="000468BE">
              <w:rPr>
                <w:rFonts w:ascii="Calibri" w:hAnsi="Calibri" w:cs="Calibri"/>
                <w:b/>
                <w:bCs/>
                <w:sz w:val="24"/>
                <w:szCs w:val="24"/>
              </w:rPr>
              <w:t>Flexibility:</w:t>
            </w:r>
          </w:p>
        </w:tc>
        <w:tc>
          <w:tcPr>
            <w:tcW w:w="7808" w:type="dxa"/>
          </w:tcPr>
          <w:p w14:paraId="51FB9990" w14:textId="7D6BBD6F" w:rsidR="0019767E" w:rsidRPr="000468BE" w:rsidRDefault="0019767E" w:rsidP="0019767E">
            <w:pPr>
              <w:pStyle w:val="Docbodycopy"/>
              <w:spacing w:before="240"/>
              <w:rPr>
                <w:b/>
                <w:bCs/>
                <w:sz w:val="44"/>
                <w:szCs w:val="44"/>
              </w:rPr>
            </w:pPr>
            <w:r w:rsidRPr="000468BE">
              <w:t>Whilst ensuring the needs of the business and the role are met, the Trust endeavours to meet the flexible working needs of its employees. Depending on the nature of the role, the Trust offers hybrid working (a mix of office and at home).</w:t>
            </w:r>
          </w:p>
        </w:tc>
      </w:tr>
      <w:tr w:rsidR="0019767E" w:rsidRPr="000468BE" w14:paraId="2EF04B79" w14:textId="77777777" w:rsidTr="0019767E">
        <w:trPr>
          <w:trHeight w:val="1254"/>
        </w:trPr>
        <w:tc>
          <w:tcPr>
            <w:tcW w:w="2046" w:type="dxa"/>
            <w:shd w:val="clear" w:color="auto" w:fill="F2F2F2" w:themeFill="background1" w:themeFillShade="F2"/>
          </w:tcPr>
          <w:p w14:paraId="58DBBBAA" w14:textId="1D973A83" w:rsidR="0019767E" w:rsidRPr="000468BE" w:rsidRDefault="0019767E" w:rsidP="0019767E">
            <w:pPr>
              <w:spacing w:before="240"/>
              <w:rPr>
                <w:rFonts w:ascii="Calibri" w:hAnsi="Calibri" w:cs="Calibri"/>
                <w:b/>
                <w:bCs/>
                <w:color w:val="009999"/>
                <w:sz w:val="24"/>
                <w:szCs w:val="24"/>
              </w:rPr>
            </w:pPr>
            <w:r w:rsidRPr="000468BE">
              <w:rPr>
                <w:rFonts w:ascii="Calibri" w:hAnsi="Calibri" w:cs="Calibri"/>
                <w:b/>
                <w:bCs/>
                <w:sz w:val="24"/>
                <w:szCs w:val="24"/>
              </w:rPr>
              <w:t>Holidays:</w:t>
            </w:r>
          </w:p>
        </w:tc>
        <w:tc>
          <w:tcPr>
            <w:tcW w:w="7808" w:type="dxa"/>
          </w:tcPr>
          <w:p w14:paraId="00BB5D20" w14:textId="3BE80B48" w:rsidR="0019767E" w:rsidRPr="000468BE" w:rsidRDefault="0019767E" w:rsidP="0019767E">
            <w:pPr>
              <w:pStyle w:val="Docbodycopy"/>
              <w:spacing w:before="240"/>
              <w:rPr>
                <w:b/>
                <w:bCs/>
                <w:sz w:val="44"/>
                <w:szCs w:val="44"/>
              </w:rPr>
            </w:pPr>
            <w:r w:rsidRPr="000468BE">
              <w:t>30 days per annum inclusive of 3 office/site closure days over the Christmas period, in addition to national public holidays, rising to 33 days after 5 years’ service. All leave is pro rata for part time employees.</w:t>
            </w:r>
          </w:p>
        </w:tc>
      </w:tr>
      <w:tr w:rsidR="0019767E" w:rsidRPr="000468BE" w14:paraId="1D0E65C9" w14:textId="77777777" w:rsidTr="0019767E">
        <w:trPr>
          <w:trHeight w:val="1254"/>
        </w:trPr>
        <w:tc>
          <w:tcPr>
            <w:tcW w:w="2046" w:type="dxa"/>
            <w:shd w:val="clear" w:color="auto" w:fill="F2F2F2" w:themeFill="background1" w:themeFillShade="F2"/>
          </w:tcPr>
          <w:p w14:paraId="28877E56" w14:textId="30D2D8D2" w:rsidR="0019767E" w:rsidRPr="000468BE" w:rsidRDefault="0019767E" w:rsidP="0019767E">
            <w:pPr>
              <w:spacing w:before="240"/>
              <w:rPr>
                <w:rFonts w:ascii="Calibri" w:hAnsi="Calibri" w:cs="Calibri"/>
                <w:b/>
                <w:bCs/>
                <w:sz w:val="24"/>
                <w:szCs w:val="24"/>
              </w:rPr>
            </w:pPr>
            <w:r w:rsidRPr="000468BE">
              <w:rPr>
                <w:rFonts w:ascii="Calibri" w:hAnsi="Calibri" w:cs="Calibri"/>
                <w:b/>
                <w:bCs/>
                <w:sz w:val="24"/>
                <w:szCs w:val="24"/>
              </w:rPr>
              <w:t>Pensions:</w:t>
            </w:r>
          </w:p>
        </w:tc>
        <w:tc>
          <w:tcPr>
            <w:tcW w:w="7808" w:type="dxa"/>
          </w:tcPr>
          <w:p w14:paraId="710662EF" w14:textId="51CD0334" w:rsidR="0019767E" w:rsidRPr="000468BE" w:rsidRDefault="0019767E" w:rsidP="0019767E">
            <w:pPr>
              <w:pStyle w:val="Docbodycopy"/>
              <w:spacing w:before="240"/>
            </w:pPr>
            <w:r w:rsidRPr="000468BE">
              <w:rPr>
                <w:color w:val="000000"/>
              </w:rPr>
              <w:t>You may be eligible to be auto enrolled into the Trust’s Pension Scheme. Terms of the scheme are available on request from Finance.</w:t>
            </w:r>
          </w:p>
        </w:tc>
      </w:tr>
      <w:tr w:rsidR="0019767E" w:rsidRPr="000468BE" w14:paraId="1ABABA68" w14:textId="77777777" w:rsidTr="0019767E">
        <w:trPr>
          <w:trHeight w:val="1254"/>
        </w:trPr>
        <w:tc>
          <w:tcPr>
            <w:tcW w:w="2046" w:type="dxa"/>
            <w:shd w:val="clear" w:color="auto" w:fill="F2F2F2" w:themeFill="background1" w:themeFillShade="F2"/>
          </w:tcPr>
          <w:p w14:paraId="3D40466F" w14:textId="34EAD5CB" w:rsidR="0019767E" w:rsidRPr="000468BE" w:rsidRDefault="0019767E" w:rsidP="0019767E">
            <w:pPr>
              <w:spacing w:before="240"/>
              <w:rPr>
                <w:rFonts w:ascii="Calibri" w:hAnsi="Calibri" w:cs="Calibri"/>
                <w:b/>
                <w:bCs/>
                <w:sz w:val="24"/>
                <w:szCs w:val="24"/>
              </w:rPr>
            </w:pPr>
            <w:r w:rsidRPr="000468BE">
              <w:rPr>
                <w:rFonts w:ascii="Calibri" w:hAnsi="Calibri" w:cs="Calibri"/>
                <w:b/>
                <w:bCs/>
                <w:sz w:val="24"/>
                <w:szCs w:val="24"/>
              </w:rPr>
              <w:t>Employee Assistance Programme:</w:t>
            </w:r>
          </w:p>
        </w:tc>
        <w:tc>
          <w:tcPr>
            <w:tcW w:w="7808" w:type="dxa"/>
          </w:tcPr>
          <w:p w14:paraId="65DAECC9" w14:textId="52ECD517" w:rsidR="0019767E" w:rsidRPr="000468BE" w:rsidRDefault="0019767E" w:rsidP="0019767E">
            <w:pPr>
              <w:pStyle w:val="Docbodycopy"/>
              <w:spacing w:before="240"/>
            </w:pPr>
            <w:r w:rsidRPr="000468BE">
              <w:t>The Trust provides an Employee Assistance Programme. This is a confidential service which aims to provide staff with support for a range of issues.</w:t>
            </w:r>
          </w:p>
        </w:tc>
      </w:tr>
      <w:tr w:rsidR="0019767E" w:rsidRPr="000468BE" w14:paraId="701E4BC0" w14:textId="77777777" w:rsidTr="0019767E">
        <w:trPr>
          <w:trHeight w:val="1254"/>
        </w:trPr>
        <w:tc>
          <w:tcPr>
            <w:tcW w:w="2046" w:type="dxa"/>
            <w:shd w:val="clear" w:color="auto" w:fill="F2F2F2" w:themeFill="background1" w:themeFillShade="F2"/>
          </w:tcPr>
          <w:p w14:paraId="0E81D2E8" w14:textId="3E150FAB" w:rsidR="0019767E" w:rsidRPr="000468BE" w:rsidRDefault="0019767E" w:rsidP="0019767E">
            <w:pPr>
              <w:spacing w:before="240"/>
              <w:rPr>
                <w:rFonts w:ascii="Calibri" w:hAnsi="Calibri" w:cs="Calibri"/>
                <w:b/>
                <w:bCs/>
                <w:sz w:val="24"/>
                <w:szCs w:val="24"/>
              </w:rPr>
            </w:pPr>
            <w:r w:rsidRPr="000468BE">
              <w:rPr>
                <w:rFonts w:ascii="Calibri" w:hAnsi="Calibri" w:cs="Calibri"/>
                <w:b/>
                <w:bCs/>
                <w:sz w:val="24"/>
                <w:szCs w:val="24"/>
              </w:rPr>
              <w:t>Health Questionnaire:</w:t>
            </w:r>
          </w:p>
        </w:tc>
        <w:tc>
          <w:tcPr>
            <w:tcW w:w="7808" w:type="dxa"/>
          </w:tcPr>
          <w:p w14:paraId="2584BB9D" w14:textId="2D608930" w:rsidR="0019767E" w:rsidRPr="000468BE" w:rsidRDefault="0019767E" w:rsidP="0019767E">
            <w:pPr>
              <w:pStyle w:val="Docbodycopy"/>
              <w:tabs>
                <w:tab w:val="left" w:pos="1072"/>
              </w:tabs>
              <w:spacing w:before="240"/>
            </w:pPr>
            <w:r w:rsidRPr="000468BE">
              <w:t>You will be asked to complete a health questionnaire in order to identify and support or adjustments you may require.</w:t>
            </w:r>
          </w:p>
        </w:tc>
      </w:tr>
      <w:tr w:rsidR="0019767E" w:rsidRPr="000468BE" w14:paraId="0A29BC4E" w14:textId="77777777" w:rsidTr="0019767E">
        <w:trPr>
          <w:trHeight w:val="1676"/>
        </w:trPr>
        <w:tc>
          <w:tcPr>
            <w:tcW w:w="2046" w:type="dxa"/>
            <w:shd w:val="clear" w:color="auto" w:fill="F2F2F2" w:themeFill="background1" w:themeFillShade="F2"/>
          </w:tcPr>
          <w:p w14:paraId="321BEC77" w14:textId="7EC605EC" w:rsidR="0019767E" w:rsidRPr="000468BE" w:rsidRDefault="0019767E" w:rsidP="0019767E">
            <w:pPr>
              <w:spacing w:before="240"/>
              <w:rPr>
                <w:rFonts w:ascii="Calibri" w:hAnsi="Calibri" w:cs="Calibri"/>
                <w:b/>
                <w:bCs/>
                <w:sz w:val="24"/>
                <w:szCs w:val="24"/>
              </w:rPr>
            </w:pPr>
            <w:r w:rsidRPr="000468BE">
              <w:rPr>
                <w:rFonts w:ascii="Calibri" w:hAnsi="Calibri" w:cs="Calibri"/>
                <w:b/>
                <w:bCs/>
                <w:sz w:val="24"/>
                <w:szCs w:val="24"/>
              </w:rPr>
              <w:lastRenderedPageBreak/>
              <w:t>Equal Opportunities:</w:t>
            </w:r>
          </w:p>
        </w:tc>
        <w:tc>
          <w:tcPr>
            <w:tcW w:w="7808" w:type="dxa"/>
          </w:tcPr>
          <w:p w14:paraId="744B5C88" w14:textId="4FAB9273" w:rsidR="0019767E" w:rsidRPr="000468BE" w:rsidRDefault="0019767E" w:rsidP="0019767E">
            <w:pPr>
              <w:pStyle w:val="Docbodycopy"/>
              <w:spacing w:before="240"/>
            </w:pPr>
            <w:r w:rsidRPr="000468BE">
              <w:rPr>
                <w:color w:val="000000"/>
              </w:rPr>
              <w:t>Yorkshire Wildlife Trust is committed to equal opportunities and appoints on merit. We welcome applicants from all sections of society regardless of gender, sexual orientation, race, disability, marital status, age and religion, perceived community background or political beliefs.</w:t>
            </w:r>
          </w:p>
        </w:tc>
      </w:tr>
      <w:tr w:rsidR="0019767E" w:rsidRPr="000468BE" w14:paraId="162A4310" w14:textId="77777777" w:rsidTr="0019767E">
        <w:trPr>
          <w:trHeight w:val="835"/>
        </w:trPr>
        <w:tc>
          <w:tcPr>
            <w:tcW w:w="2046" w:type="dxa"/>
            <w:shd w:val="clear" w:color="auto" w:fill="F2F2F2" w:themeFill="background1" w:themeFillShade="F2"/>
          </w:tcPr>
          <w:p w14:paraId="129E7E75" w14:textId="02C748BF" w:rsidR="0019767E" w:rsidRPr="000468BE" w:rsidRDefault="0019767E" w:rsidP="0019767E">
            <w:pPr>
              <w:spacing w:before="240"/>
              <w:rPr>
                <w:rFonts w:ascii="Calibri" w:hAnsi="Calibri" w:cs="Calibri"/>
                <w:b/>
                <w:bCs/>
                <w:sz w:val="24"/>
                <w:szCs w:val="24"/>
              </w:rPr>
            </w:pPr>
            <w:r w:rsidRPr="000468BE">
              <w:rPr>
                <w:rFonts w:ascii="Calibri" w:hAnsi="Calibri" w:cs="Calibri"/>
                <w:b/>
                <w:bCs/>
                <w:sz w:val="24"/>
                <w:szCs w:val="24"/>
              </w:rPr>
              <w:t>Place of Work:</w:t>
            </w:r>
          </w:p>
        </w:tc>
        <w:tc>
          <w:tcPr>
            <w:tcW w:w="7808" w:type="dxa"/>
          </w:tcPr>
          <w:p w14:paraId="65660713" w14:textId="131C60A2" w:rsidR="0019767E" w:rsidRPr="000468BE" w:rsidRDefault="0019767E" w:rsidP="0019767E">
            <w:pPr>
              <w:pStyle w:val="Docbodycopy"/>
              <w:spacing w:before="240"/>
            </w:pPr>
            <w:r w:rsidRPr="000468BE">
              <w:t xml:space="preserve">The post will be based at </w:t>
            </w:r>
            <w:r w:rsidR="00090BB5" w:rsidRPr="000468BE">
              <w:t>1 St. George’s Place, York, YO24 1GN</w:t>
            </w:r>
          </w:p>
        </w:tc>
      </w:tr>
      <w:tr w:rsidR="0019767E" w:rsidRPr="000468BE" w14:paraId="5D5C52F8" w14:textId="77777777" w:rsidTr="0019767E">
        <w:trPr>
          <w:trHeight w:val="1254"/>
        </w:trPr>
        <w:tc>
          <w:tcPr>
            <w:tcW w:w="2046" w:type="dxa"/>
            <w:shd w:val="clear" w:color="auto" w:fill="F2F2F2" w:themeFill="background1" w:themeFillShade="F2"/>
          </w:tcPr>
          <w:p w14:paraId="7F57C0F4" w14:textId="6FE41EFE" w:rsidR="0019767E" w:rsidRPr="000468BE" w:rsidRDefault="0019767E" w:rsidP="0019767E">
            <w:pPr>
              <w:spacing w:before="240"/>
              <w:rPr>
                <w:rFonts w:ascii="Calibri" w:hAnsi="Calibri" w:cs="Calibri"/>
                <w:b/>
                <w:bCs/>
                <w:sz w:val="24"/>
                <w:szCs w:val="24"/>
              </w:rPr>
            </w:pPr>
            <w:r w:rsidRPr="000468BE">
              <w:rPr>
                <w:rFonts w:ascii="Calibri" w:hAnsi="Calibri" w:cs="Calibri"/>
                <w:b/>
                <w:bCs/>
                <w:sz w:val="24"/>
                <w:szCs w:val="24"/>
              </w:rPr>
              <w:t>Travel:</w:t>
            </w:r>
          </w:p>
        </w:tc>
        <w:tc>
          <w:tcPr>
            <w:tcW w:w="7808" w:type="dxa"/>
          </w:tcPr>
          <w:p w14:paraId="6492588F" w14:textId="52E0BD54" w:rsidR="0019767E" w:rsidRPr="000468BE" w:rsidRDefault="0019767E" w:rsidP="0019767E">
            <w:pPr>
              <w:pStyle w:val="Docbodycopy"/>
              <w:spacing w:before="240"/>
            </w:pPr>
            <w:r w:rsidRPr="000468BE">
              <w:t>Public transport is encouraged although pool vehicles are available.  In exceptional circumstances the use of the employee’s own vehicle may be necessary for business use, at a mileage rate of 45p per mile.</w:t>
            </w:r>
          </w:p>
        </w:tc>
      </w:tr>
      <w:tr w:rsidR="0019767E" w:rsidRPr="000468BE" w14:paraId="454BD53D" w14:textId="77777777" w:rsidTr="0019767E">
        <w:trPr>
          <w:trHeight w:val="1702"/>
        </w:trPr>
        <w:tc>
          <w:tcPr>
            <w:tcW w:w="2046" w:type="dxa"/>
            <w:shd w:val="clear" w:color="auto" w:fill="F2F2F2" w:themeFill="background1" w:themeFillShade="F2"/>
          </w:tcPr>
          <w:p w14:paraId="39B30F7A" w14:textId="614B2374" w:rsidR="0019767E" w:rsidRPr="000468BE" w:rsidRDefault="0019767E" w:rsidP="0019767E">
            <w:pPr>
              <w:spacing w:before="240"/>
              <w:rPr>
                <w:rFonts w:ascii="Calibri" w:hAnsi="Calibri" w:cs="Calibri"/>
                <w:b/>
                <w:bCs/>
                <w:sz w:val="24"/>
                <w:szCs w:val="24"/>
              </w:rPr>
            </w:pPr>
            <w:r w:rsidRPr="000468BE">
              <w:rPr>
                <w:rFonts w:ascii="Calibri" w:hAnsi="Calibri" w:cs="Calibri"/>
                <w:b/>
                <w:bCs/>
                <w:sz w:val="24"/>
                <w:szCs w:val="24"/>
              </w:rPr>
              <w:t>Training &amp; Professional Memberships:</w:t>
            </w:r>
          </w:p>
        </w:tc>
        <w:tc>
          <w:tcPr>
            <w:tcW w:w="7808" w:type="dxa"/>
          </w:tcPr>
          <w:p w14:paraId="25659683" w14:textId="6B474B46" w:rsidR="0019767E" w:rsidRPr="000468BE" w:rsidRDefault="0019767E" w:rsidP="0019767E">
            <w:pPr>
              <w:pStyle w:val="Docbodycopy"/>
              <w:spacing w:before="240"/>
            </w:pPr>
            <w:r w:rsidRPr="000468BE">
              <w:t>The Trust is fully committed to personal development and training and supports achieving and maintaining professional memberships and accreditations, with any essential-to-role professional memberships paid for by the Trust.</w:t>
            </w:r>
          </w:p>
        </w:tc>
      </w:tr>
    </w:tbl>
    <w:p w14:paraId="1954E422" w14:textId="77777777" w:rsidR="001F7F4B" w:rsidRPr="000747D2" w:rsidRDefault="001F7F4B" w:rsidP="00A1255C">
      <w:pPr>
        <w:pStyle w:val="Docsubtitle16pt"/>
      </w:pPr>
    </w:p>
    <w:sectPr w:rsidR="001F7F4B" w:rsidRPr="000747D2" w:rsidSect="00AE17C3">
      <w:headerReference w:type="default" r:id="rId11"/>
      <w:footerReference w:type="default" r:id="rId12"/>
      <w:pgSz w:w="11906" w:h="16838"/>
      <w:pgMar w:top="720" w:right="1021" w:bottom="2835" w:left="1021"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594D91" w14:textId="77777777" w:rsidR="00B9797D" w:rsidRDefault="00B9797D" w:rsidP="00FA57B0">
      <w:pPr>
        <w:spacing w:after="0" w:line="240" w:lineRule="auto"/>
      </w:pPr>
      <w:r>
        <w:separator/>
      </w:r>
    </w:p>
  </w:endnote>
  <w:endnote w:type="continuationSeparator" w:id="0">
    <w:p w14:paraId="4856F5DC" w14:textId="77777777" w:rsidR="00B9797D" w:rsidRDefault="00B9797D" w:rsidP="00FA57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delle Sb">
    <w:altName w:val="Calibri"/>
    <w:panose1 w:val="00000000000000000000"/>
    <w:charset w:val="00"/>
    <w:family w:val="modern"/>
    <w:notTrueType/>
    <w:pitch w:val="variable"/>
    <w:sig w:usb0="80000087" w:usb1="0000004B" w:usb2="00000000" w:usb3="00000000" w:csb0="00000083" w:csb1="00000000"/>
  </w:font>
  <w:font w:name="Adelle Rg">
    <w:panose1 w:val="02000503060000020004"/>
    <w:charset w:val="00"/>
    <w:family w:val="modern"/>
    <w:notTrueType/>
    <w:pitch w:val="variable"/>
    <w:sig w:usb0="80000087" w:usb1="0000004B" w:usb2="00000000" w:usb3="00000000" w:csb0="0000008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227E6" w14:textId="0BAA237D" w:rsidR="0010605C" w:rsidRDefault="0010605C">
    <w:pPr>
      <w:pStyle w:val="Footer"/>
    </w:pPr>
    <w:r>
      <w:rPr>
        <w:noProof/>
      </w:rPr>
      <w:drawing>
        <wp:anchor distT="0" distB="0" distL="114300" distR="114300" simplePos="0" relativeHeight="251663360" behindDoc="0" locked="0" layoutInCell="1" allowOverlap="1" wp14:anchorId="19202789" wp14:editId="6DC67DA7">
          <wp:simplePos x="0" y="0"/>
          <wp:positionH relativeFrom="page">
            <wp:align>left</wp:align>
          </wp:positionH>
          <wp:positionV relativeFrom="paragraph">
            <wp:posOffset>-1650270</wp:posOffset>
          </wp:positionV>
          <wp:extent cx="7612159" cy="1813522"/>
          <wp:effectExtent l="0" t="0" r="0" b="0"/>
          <wp:wrapNone/>
          <wp:docPr id="1498926337" name="Picture 4" descr="A blue logo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26337" name="Picture 4" descr="A blue logo with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612159" cy="181352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7DDD29" w14:textId="77777777" w:rsidR="00B9797D" w:rsidRDefault="00B9797D" w:rsidP="00FA57B0">
      <w:pPr>
        <w:spacing w:after="0" w:line="240" w:lineRule="auto"/>
      </w:pPr>
      <w:r>
        <w:separator/>
      </w:r>
    </w:p>
  </w:footnote>
  <w:footnote w:type="continuationSeparator" w:id="0">
    <w:p w14:paraId="789633D5" w14:textId="77777777" w:rsidR="00B9797D" w:rsidRDefault="00B9797D" w:rsidP="00FA57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207DE" w14:textId="4A50E9C3" w:rsidR="0010605C" w:rsidRDefault="0010605C">
    <w:pPr>
      <w:pStyle w:val="Header"/>
      <w:rPr>
        <w:noProof/>
      </w:rPr>
    </w:pPr>
    <w:r>
      <w:rPr>
        <w:noProof/>
      </w:rPr>
      <w:drawing>
        <wp:anchor distT="0" distB="0" distL="114300" distR="114300" simplePos="0" relativeHeight="251662336" behindDoc="0" locked="0" layoutInCell="1" allowOverlap="1" wp14:anchorId="06631B80" wp14:editId="5AD0DC8C">
          <wp:simplePos x="0" y="0"/>
          <wp:positionH relativeFrom="margin">
            <wp:align>center</wp:align>
          </wp:positionH>
          <wp:positionV relativeFrom="paragraph">
            <wp:posOffset>-451258</wp:posOffset>
          </wp:positionV>
          <wp:extent cx="7692659" cy="1501254"/>
          <wp:effectExtent l="0" t="0" r="3810" b="3810"/>
          <wp:wrapNone/>
          <wp:docPr id="2143292058" name="Picture 2" descr="A white background with black and whit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92058" name="Picture 2" descr="A white background with black and white cloud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692659" cy="1501254"/>
                  </a:xfrm>
                  <a:prstGeom prst="rect">
                    <a:avLst/>
                  </a:prstGeom>
                </pic:spPr>
              </pic:pic>
            </a:graphicData>
          </a:graphic>
          <wp14:sizeRelH relativeFrom="margin">
            <wp14:pctWidth>0</wp14:pctWidth>
          </wp14:sizeRelH>
          <wp14:sizeRelV relativeFrom="margin">
            <wp14:pctHeight>0</wp14:pctHeight>
          </wp14:sizeRelV>
        </wp:anchor>
      </w:drawing>
    </w:r>
  </w:p>
  <w:p w14:paraId="0D31E4A3" w14:textId="15245D1F" w:rsidR="0010605C" w:rsidRDefault="0010605C">
    <w:pPr>
      <w:pStyle w:val="Header"/>
      <w:rPr>
        <w:noProof/>
      </w:rPr>
    </w:pPr>
  </w:p>
  <w:p w14:paraId="46D5C821" w14:textId="77777777" w:rsidR="0010605C" w:rsidRDefault="0010605C">
    <w:pPr>
      <w:pStyle w:val="Header"/>
      <w:rPr>
        <w:noProof/>
      </w:rPr>
    </w:pPr>
  </w:p>
  <w:p w14:paraId="3FC5D7FF" w14:textId="77777777" w:rsidR="0010605C" w:rsidRDefault="0010605C">
    <w:pPr>
      <w:pStyle w:val="Header"/>
      <w:rPr>
        <w:noProof/>
      </w:rPr>
    </w:pPr>
  </w:p>
  <w:p w14:paraId="1D9DE7AA" w14:textId="77777777" w:rsidR="0010605C" w:rsidRDefault="0010605C">
    <w:pPr>
      <w:pStyle w:val="Header"/>
      <w:rPr>
        <w:noProof/>
      </w:rPr>
    </w:pPr>
  </w:p>
  <w:p w14:paraId="53916027" w14:textId="77777777" w:rsidR="0010605C" w:rsidRDefault="0010605C">
    <w:pPr>
      <w:pStyle w:val="Header"/>
      <w:rPr>
        <w:noProof/>
      </w:rPr>
    </w:pPr>
  </w:p>
  <w:p w14:paraId="6AFDBCEF" w14:textId="5B544110" w:rsidR="0010605C" w:rsidRDefault="001060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32589"/>
    <w:multiLevelType w:val="hybridMultilevel"/>
    <w:tmpl w:val="19E818A6"/>
    <w:lvl w:ilvl="0" w:tplc="085030A0">
      <w:start w:val="1"/>
      <w:numFmt w:val="bullet"/>
      <w:pStyle w:val="Bulleted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BCC28C6"/>
    <w:multiLevelType w:val="hybridMultilevel"/>
    <w:tmpl w:val="D78245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E7B0876"/>
    <w:multiLevelType w:val="hybridMultilevel"/>
    <w:tmpl w:val="EB22F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43560148">
    <w:abstractNumId w:val="0"/>
  </w:num>
  <w:num w:numId="2" w16cid:durableId="938681067">
    <w:abstractNumId w:val="2"/>
  </w:num>
  <w:num w:numId="3" w16cid:durableId="551160777">
    <w:abstractNumId w:val="1"/>
  </w:num>
  <w:num w:numId="4" w16cid:durableId="1854490836">
    <w:abstractNumId w:val="0"/>
  </w:num>
  <w:num w:numId="5" w16cid:durableId="820537512">
    <w:abstractNumId w:val="0"/>
  </w:num>
  <w:num w:numId="6" w16cid:durableId="1804039814">
    <w:abstractNumId w:val="0"/>
  </w:num>
  <w:num w:numId="7" w16cid:durableId="338705495">
    <w:abstractNumId w:val="0"/>
  </w:num>
  <w:num w:numId="8" w16cid:durableId="227309148">
    <w:abstractNumId w:val="0"/>
  </w:num>
  <w:num w:numId="9" w16cid:durableId="20188033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7C0"/>
    <w:rsid w:val="0003715F"/>
    <w:rsid w:val="0004607E"/>
    <w:rsid w:val="000468BE"/>
    <w:rsid w:val="000747D2"/>
    <w:rsid w:val="00090BB5"/>
    <w:rsid w:val="00094C3F"/>
    <w:rsid w:val="0010605C"/>
    <w:rsid w:val="001464ED"/>
    <w:rsid w:val="00153754"/>
    <w:rsid w:val="00176808"/>
    <w:rsid w:val="001843A5"/>
    <w:rsid w:val="00194F39"/>
    <w:rsid w:val="0019767E"/>
    <w:rsid w:val="001B675F"/>
    <w:rsid w:val="001F55A2"/>
    <w:rsid w:val="001F7F4B"/>
    <w:rsid w:val="0025675A"/>
    <w:rsid w:val="00257CD4"/>
    <w:rsid w:val="002C4892"/>
    <w:rsid w:val="002D074F"/>
    <w:rsid w:val="002F15A0"/>
    <w:rsid w:val="002F16A0"/>
    <w:rsid w:val="003148BA"/>
    <w:rsid w:val="00374459"/>
    <w:rsid w:val="003F487E"/>
    <w:rsid w:val="00407A0A"/>
    <w:rsid w:val="004236B0"/>
    <w:rsid w:val="0047146B"/>
    <w:rsid w:val="004E3954"/>
    <w:rsid w:val="00513F65"/>
    <w:rsid w:val="005D5E43"/>
    <w:rsid w:val="005F5451"/>
    <w:rsid w:val="00605BAC"/>
    <w:rsid w:val="00665004"/>
    <w:rsid w:val="00690C6D"/>
    <w:rsid w:val="006B2DAB"/>
    <w:rsid w:val="006D7A3C"/>
    <w:rsid w:val="00707E5F"/>
    <w:rsid w:val="0079340A"/>
    <w:rsid w:val="00807834"/>
    <w:rsid w:val="00815DAF"/>
    <w:rsid w:val="008356E1"/>
    <w:rsid w:val="00836250"/>
    <w:rsid w:val="00873DDC"/>
    <w:rsid w:val="008D5F2E"/>
    <w:rsid w:val="00941E80"/>
    <w:rsid w:val="00974572"/>
    <w:rsid w:val="009945BE"/>
    <w:rsid w:val="009F1A4F"/>
    <w:rsid w:val="00A07E6D"/>
    <w:rsid w:val="00A1255C"/>
    <w:rsid w:val="00A46DDB"/>
    <w:rsid w:val="00AB77A6"/>
    <w:rsid w:val="00AE17C3"/>
    <w:rsid w:val="00B20B0F"/>
    <w:rsid w:val="00B35DF2"/>
    <w:rsid w:val="00B7635A"/>
    <w:rsid w:val="00B76C6D"/>
    <w:rsid w:val="00B83BFB"/>
    <w:rsid w:val="00B9797D"/>
    <w:rsid w:val="00C868D6"/>
    <w:rsid w:val="00CD7465"/>
    <w:rsid w:val="00CE4819"/>
    <w:rsid w:val="00D251D3"/>
    <w:rsid w:val="00D479FF"/>
    <w:rsid w:val="00D52E45"/>
    <w:rsid w:val="00D65A2C"/>
    <w:rsid w:val="00DA023A"/>
    <w:rsid w:val="00DA5D83"/>
    <w:rsid w:val="00DC75A0"/>
    <w:rsid w:val="00DF5EF8"/>
    <w:rsid w:val="00E04F4B"/>
    <w:rsid w:val="00E5219C"/>
    <w:rsid w:val="00E53A64"/>
    <w:rsid w:val="00EF2B9D"/>
    <w:rsid w:val="00F1102A"/>
    <w:rsid w:val="00F117C0"/>
    <w:rsid w:val="00F614DD"/>
    <w:rsid w:val="00FA57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BCB02"/>
  <w15:chartTrackingRefBased/>
  <w15:docId w15:val="{95ACF082-E2BB-4F1F-A530-962D6D5BF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17C0"/>
  </w:style>
  <w:style w:type="paragraph" w:styleId="Heading1">
    <w:name w:val="heading 1"/>
    <w:basedOn w:val="Normal"/>
    <w:next w:val="Normal"/>
    <w:link w:val="Heading1Char"/>
    <w:uiPriority w:val="9"/>
    <w:qFormat/>
    <w:rsid w:val="00F117C0"/>
    <w:pPr>
      <w:keepNext/>
      <w:keepLines/>
      <w:spacing w:before="400" w:after="40" w:line="240" w:lineRule="auto"/>
      <w:outlineLvl w:val="0"/>
    </w:pPr>
    <w:rPr>
      <w:rFonts w:asciiTheme="majorHAnsi" w:eastAsiaTheme="majorEastAsia" w:hAnsiTheme="majorHAnsi" w:cstheme="majorBidi"/>
      <w:color w:val="0A2F41" w:themeColor="accent1" w:themeShade="80"/>
      <w:sz w:val="36"/>
      <w:szCs w:val="36"/>
    </w:rPr>
  </w:style>
  <w:style w:type="paragraph" w:styleId="Heading2">
    <w:name w:val="heading 2"/>
    <w:basedOn w:val="Normal"/>
    <w:next w:val="Normal"/>
    <w:link w:val="Heading2Char"/>
    <w:uiPriority w:val="9"/>
    <w:semiHidden/>
    <w:unhideWhenUsed/>
    <w:qFormat/>
    <w:rsid w:val="00F117C0"/>
    <w:pPr>
      <w:keepNext/>
      <w:keepLines/>
      <w:spacing w:before="40" w:after="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117C0"/>
    <w:pPr>
      <w:keepNext/>
      <w:keepLines/>
      <w:spacing w:before="40" w:after="0" w:line="240" w:lineRule="auto"/>
      <w:outlineLvl w:val="2"/>
    </w:pPr>
    <w:rPr>
      <w:rFonts w:asciiTheme="majorHAnsi" w:eastAsiaTheme="majorEastAsia" w:hAnsiTheme="maj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117C0"/>
    <w:pPr>
      <w:keepNext/>
      <w:keepLines/>
      <w:spacing w:before="40" w:after="0"/>
      <w:outlineLvl w:val="3"/>
    </w:pPr>
    <w:rPr>
      <w:rFonts w:asciiTheme="majorHAnsi" w:eastAsiaTheme="majorEastAsia" w:hAnsiTheme="majorHAnsi" w:cstheme="majorBidi"/>
      <w:color w:val="0F4761" w:themeColor="accent1" w:themeShade="BF"/>
      <w:sz w:val="24"/>
      <w:szCs w:val="24"/>
    </w:rPr>
  </w:style>
  <w:style w:type="paragraph" w:styleId="Heading5">
    <w:name w:val="heading 5"/>
    <w:basedOn w:val="Normal"/>
    <w:next w:val="Normal"/>
    <w:link w:val="Heading5Char"/>
    <w:uiPriority w:val="9"/>
    <w:semiHidden/>
    <w:unhideWhenUsed/>
    <w:qFormat/>
    <w:rsid w:val="00F117C0"/>
    <w:pPr>
      <w:keepNext/>
      <w:keepLines/>
      <w:spacing w:before="40" w:after="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semiHidden/>
    <w:unhideWhenUsed/>
    <w:qFormat/>
    <w:rsid w:val="00F117C0"/>
    <w:pPr>
      <w:keepNext/>
      <w:keepLines/>
      <w:spacing w:before="40" w:after="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semiHidden/>
    <w:unhideWhenUsed/>
    <w:qFormat/>
    <w:rsid w:val="00F117C0"/>
    <w:pPr>
      <w:keepNext/>
      <w:keepLines/>
      <w:spacing w:before="40" w:after="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semiHidden/>
    <w:unhideWhenUsed/>
    <w:qFormat/>
    <w:rsid w:val="00F117C0"/>
    <w:pPr>
      <w:keepNext/>
      <w:keepLines/>
      <w:spacing w:before="40" w:after="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semiHidden/>
    <w:unhideWhenUsed/>
    <w:qFormat/>
    <w:rsid w:val="00F117C0"/>
    <w:pPr>
      <w:keepNext/>
      <w:keepLines/>
      <w:spacing w:before="40" w:after="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17C0"/>
    <w:rPr>
      <w:rFonts w:asciiTheme="majorHAnsi" w:eastAsiaTheme="majorEastAsia" w:hAnsiTheme="majorHAnsi" w:cstheme="majorBidi"/>
      <w:color w:val="0A2F41" w:themeColor="accent1" w:themeShade="80"/>
      <w:sz w:val="36"/>
      <w:szCs w:val="36"/>
    </w:rPr>
  </w:style>
  <w:style w:type="character" w:customStyle="1" w:styleId="Heading2Char">
    <w:name w:val="Heading 2 Char"/>
    <w:basedOn w:val="DefaultParagraphFont"/>
    <w:link w:val="Heading2"/>
    <w:uiPriority w:val="9"/>
    <w:semiHidden/>
    <w:rsid w:val="00F117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117C0"/>
    <w:rPr>
      <w:rFonts w:asciiTheme="majorHAnsi" w:eastAsiaTheme="majorEastAsia" w:hAnsiTheme="maj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117C0"/>
    <w:rPr>
      <w:rFonts w:asciiTheme="majorHAnsi" w:eastAsiaTheme="majorEastAsia" w:hAnsiTheme="majorHAnsi" w:cstheme="majorBidi"/>
      <w:color w:val="0F4761" w:themeColor="accent1" w:themeShade="BF"/>
      <w:sz w:val="24"/>
      <w:szCs w:val="24"/>
    </w:rPr>
  </w:style>
  <w:style w:type="character" w:customStyle="1" w:styleId="Heading5Char">
    <w:name w:val="Heading 5 Char"/>
    <w:basedOn w:val="DefaultParagraphFont"/>
    <w:link w:val="Heading5"/>
    <w:uiPriority w:val="9"/>
    <w:semiHidden/>
    <w:rsid w:val="00F117C0"/>
    <w:rPr>
      <w:rFonts w:asciiTheme="majorHAnsi" w:eastAsiaTheme="majorEastAsia" w:hAnsiTheme="majorHAnsi" w:cstheme="majorBidi"/>
      <w:caps/>
      <w:color w:val="0F4761" w:themeColor="accent1" w:themeShade="BF"/>
    </w:rPr>
  </w:style>
  <w:style w:type="character" w:customStyle="1" w:styleId="Heading6Char">
    <w:name w:val="Heading 6 Char"/>
    <w:basedOn w:val="DefaultParagraphFont"/>
    <w:link w:val="Heading6"/>
    <w:uiPriority w:val="9"/>
    <w:semiHidden/>
    <w:rsid w:val="00F117C0"/>
    <w:rPr>
      <w:rFonts w:asciiTheme="majorHAnsi" w:eastAsiaTheme="majorEastAsia" w:hAnsiTheme="majorHAnsi" w:cstheme="majorBidi"/>
      <w:i/>
      <w:iCs/>
      <w:caps/>
      <w:color w:val="0A2F41" w:themeColor="accent1" w:themeShade="80"/>
    </w:rPr>
  </w:style>
  <w:style w:type="character" w:customStyle="1" w:styleId="Heading7Char">
    <w:name w:val="Heading 7 Char"/>
    <w:basedOn w:val="DefaultParagraphFont"/>
    <w:link w:val="Heading7"/>
    <w:uiPriority w:val="9"/>
    <w:semiHidden/>
    <w:rsid w:val="00F117C0"/>
    <w:rPr>
      <w:rFonts w:asciiTheme="majorHAnsi" w:eastAsiaTheme="majorEastAsia" w:hAnsiTheme="majorHAnsi" w:cstheme="majorBidi"/>
      <w:b/>
      <w:bCs/>
      <w:color w:val="0A2F41" w:themeColor="accent1" w:themeShade="80"/>
    </w:rPr>
  </w:style>
  <w:style w:type="character" w:customStyle="1" w:styleId="Heading8Char">
    <w:name w:val="Heading 8 Char"/>
    <w:basedOn w:val="DefaultParagraphFont"/>
    <w:link w:val="Heading8"/>
    <w:uiPriority w:val="9"/>
    <w:semiHidden/>
    <w:rsid w:val="00F117C0"/>
    <w:rPr>
      <w:rFonts w:asciiTheme="majorHAnsi" w:eastAsiaTheme="majorEastAsia" w:hAnsiTheme="majorHAnsi" w:cstheme="majorBidi"/>
      <w:b/>
      <w:bCs/>
      <w:i/>
      <w:iCs/>
      <w:color w:val="0A2F41" w:themeColor="accent1" w:themeShade="80"/>
    </w:rPr>
  </w:style>
  <w:style w:type="character" w:customStyle="1" w:styleId="Heading9Char">
    <w:name w:val="Heading 9 Char"/>
    <w:basedOn w:val="DefaultParagraphFont"/>
    <w:link w:val="Heading9"/>
    <w:uiPriority w:val="9"/>
    <w:semiHidden/>
    <w:rsid w:val="00F117C0"/>
    <w:rPr>
      <w:rFonts w:asciiTheme="majorHAnsi" w:eastAsiaTheme="majorEastAsia" w:hAnsiTheme="majorHAnsi" w:cstheme="majorBidi"/>
      <w:i/>
      <w:iCs/>
      <w:color w:val="0A2F41" w:themeColor="accent1" w:themeShade="80"/>
    </w:rPr>
  </w:style>
  <w:style w:type="paragraph" w:styleId="Title">
    <w:name w:val="Title"/>
    <w:basedOn w:val="Normal"/>
    <w:next w:val="Normal"/>
    <w:link w:val="TitleChar"/>
    <w:uiPriority w:val="10"/>
    <w:qFormat/>
    <w:rsid w:val="00F117C0"/>
    <w:pPr>
      <w:spacing w:after="0" w:line="204" w:lineRule="auto"/>
      <w:contextualSpacing/>
    </w:pPr>
    <w:rPr>
      <w:rFonts w:asciiTheme="majorHAnsi" w:eastAsiaTheme="majorEastAsia" w:hAnsiTheme="majorHAnsi" w:cstheme="majorBidi"/>
      <w:caps/>
      <w:color w:val="0E2841" w:themeColor="text2"/>
      <w:spacing w:val="-15"/>
      <w:sz w:val="72"/>
      <w:szCs w:val="72"/>
    </w:rPr>
  </w:style>
  <w:style w:type="character" w:customStyle="1" w:styleId="TitleChar">
    <w:name w:val="Title Char"/>
    <w:basedOn w:val="DefaultParagraphFont"/>
    <w:link w:val="Title"/>
    <w:uiPriority w:val="10"/>
    <w:rsid w:val="00F117C0"/>
    <w:rPr>
      <w:rFonts w:asciiTheme="majorHAnsi" w:eastAsiaTheme="majorEastAsia" w:hAnsiTheme="majorHAnsi" w:cstheme="majorBidi"/>
      <w:caps/>
      <w:color w:val="0E2841" w:themeColor="text2"/>
      <w:spacing w:val="-15"/>
      <w:sz w:val="72"/>
      <w:szCs w:val="72"/>
    </w:rPr>
  </w:style>
  <w:style w:type="paragraph" w:styleId="Subtitle">
    <w:name w:val="Subtitle"/>
    <w:basedOn w:val="Normal"/>
    <w:next w:val="Normal"/>
    <w:link w:val="SubtitleChar"/>
    <w:uiPriority w:val="11"/>
    <w:qFormat/>
    <w:rsid w:val="00F117C0"/>
    <w:pPr>
      <w:numPr>
        <w:ilvl w:val="1"/>
      </w:numPr>
      <w:spacing w:after="240" w:line="240" w:lineRule="auto"/>
    </w:pPr>
    <w:rPr>
      <w:rFonts w:asciiTheme="majorHAnsi" w:eastAsiaTheme="majorEastAsia" w:hAnsiTheme="majorHAnsi" w:cstheme="majorBidi"/>
      <w:color w:val="156082" w:themeColor="accent1"/>
      <w:sz w:val="28"/>
      <w:szCs w:val="28"/>
    </w:rPr>
  </w:style>
  <w:style w:type="character" w:customStyle="1" w:styleId="SubtitleChar">
    <w:name w:val="Subtitle Char"/>
    <w:basedOn w:val="DefaultParagraphFont"/>
    <w:link w:val="Subtitle"/>
    <w:uiPriority w:val="11"/>
    <w:rsid w:val="00F117C0"/>
    <w:rPr>
      <w:rFonts w:asciiTheme="majorHAnsi" w:eastAsiaTheme="majorEastAsia" w:hAnsiTheme="majorHAnsi" w:cstheme="majorBidi"/>
      <w:color w:val="156082" w:themeColor="accent1"/>
      <w:sz w:val="28"/>
      <w:szCs w:val="28"/>
    </w:rPr>
  </w:style>
  <w:style w:type="paragraph" w:styleId="Quote">
    <w:name w:val="Quote"/>
    <w:basedOn w:val="Normal"/>
    <w:next w:val="Normal"/>
    <w:link w:val="QuoteChar"/>
    <w:uiPriority w:val="29"/>
    <w:qFormat/>
    <w:rsid w:val="00F117C0"/>
    <w:pPr>
      <w:spacing w:before="120" w:after="120"/>
      <w:ind w:left="720"/>
    </w:pPr>
    <w:rPr>
      <w:color w:val="0E2841" w:themeColor="text2"/>
      <w:sz w:val="24"/>
      <w:szCs w:val="24"/>
    </w:rPr>
  </w:style>
  <w:style w:type="character" w:customStyle="1" w:styleId="QuoteChar">
    <w:name w:val="Quote Char"/>
    <w:basedOn w:val="DefaultParagraphFont"/>
    <w:link w:val="Quote"/>
    <w:uiPriority w:val="29"/>
    <w:rsid w:val="00F117C0"/>
    <w:rPr>
      <w:color w:val="0E2841" w:themeColor="text2"/>
      <w:sz w:val="24"/>
      <w:szCs w:val="24"/>
    </w:rPr>
  </w:style>
  <w:style w:type="paragraph" w:styleId="ListParagraph">
    <w:name w:val="List Paragraph"/>
    <w:basedOn w:val="Normal"/>
    <w:uiPriority w:val="34"/>
    <w:qFormat/>
    <w:rsid w:val="00F117C0"/>
    <w:pPr>
      <w:ind w:left="720"/>
      <w:contextualSpacing/>
    </w:pPr>
  </w:style>
  <w:style w:type="character" w:styleId="IntenseEmphasis">
    <w:name w:val="Intense Emphasis"/>
    <w:basedOn w:val="DefaultParagraphFont"/>
    <w:uiPriority w:val="21"/>
    <w:qFormat/>
    <w:rsid w:val="00F117C0"/>
    <w:rPr>
      <w:b/>
      <w:bCs/>
      <w:i/>
      <w:iCs/>
    </w:rPr>
  </w:style>
  <w:style w:type="paragraph" w:styleId="IntenseQuote">
    <w:name w:val="Intense Quote"/>
    <w:basedOn w:val="Normal"/>
    <w:next w:val="Normal"/>
    <w:link w:val="IntenseQuoteChar"/>
    <w:uiPriority w:val="30"/>
    <w:qFormat/>
    <w:rsid w:val="00F117C0"/>
    <w:pPr>
      <w:spacing w:before="100" w:beforeAutospacing="1" w:after="240" w:line="240" w:lineRule="auto"/>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F117C0"/>
    <w:rPr>
      <w:rFonts w:asciiTheme="majorHAnsi" w:eastAsiaTheme="majorEastAsia" w:hAnsiTheme="majorHAnsi" w:cstheme="majorBidi"/>
      <w:color w:val="0E2841" w:themeColor="text2"/>
      <w:spacing w:val="-6"/>
      <w:sz w:val="32"/>
      <w:szCs w:val="32"/>
    </w:rPr>
  </w:style>
  <w:style w:type="character" w:styleId="IntenseReference">
    <w:name w:val="Intense Reference"/>
    <w:basedOn w:val="DefaultParagraphFont"/>
    <w:uiPriority w:val="32"/>
    <w:qFormat/>
    <w:rsid w:val="00F117C0"/>
    <w:rPr>
      <w:b/>
      <w:bCs/>
      <w:smallCaps/>
      <w:color w:val="0E2841" w:themeColor="text2"/>
      <w:u w:val="single"/>
    </w:rPr>
  </w:style>
  <w:style w:type="paragraph" w:styleId="Caption">
    <w:name w:val="caption"/>
    <w:basedOn w:val="Normal"/>
    <w:next w:val="Normal"/>
    <w:uiPriority w:val="35"/>
    <w:semiHidden/>
    <w:unhideWhenUsed/>
    <w:qFormat/>
    <w:rsid w:val="00F117C0"/>
    <w:pPr>
      <w:spacing w:line="240" w:lineRule="auto"/>
    </w:pPr>
    <w:rPr>
      <w:b/>
      <w:bCs/>
      <w:smallCaps/>
      <w:color w:val="0E2841" w:themeColor="text2"/>
    </w:rPr>
  </w:style>
  <w:style w:type="character" w:styleId="Strong">
    <w:name w:val="Strong"/>
    <w:basedOn w:val="DefaultParagraphFont"/>
    <w:uiPriority w:val="22"/>
    <w:qFormat/>
    <w:rsid w:val="00F117C0"/>
    <w:rPr>
      <w:b/>
      <w:bCs/>
    </w:rPr>
  </w:style>
  <w:style w:type="character" w:styleId="Emphasis">
    <w:name w:val="Emphasis"/>
    <w:basedOn w:val="DefaultParagraphFont"/>
    <w:uiPriority w:val="20"/>
    <w:qFormat/>
    <w:rsid w:val="00F117C0"/>
    <w:rPr>
      <w:i/>
      <w:iCs/>
    </w:rPr>
  </w:style>
  <w:style w:type="paragraph" w:styleId="NoSpacing">
    <w:name w:val="No Spacing"/>
    <w:link w:val="NoSpacingChar"/>
    <w:uiPriority w:val="1"/>
    <w:qFormat/>
    <w:rsid w:val="00F117C0"/>
    <w:pPr>
      <w:spacing w:after="0" w:line="240" w:lineRule="auto"/>
    </w:pPr>
  </w:style>
  <w:style w:type="character" w:styleId="SubtleEmphasis">
    <w:name w:val="Subtle Emphasis"/>
    <w:basedOn w:val="DefaultParagraphFont"/>
    <w:uiPriority w:val="19"/>
    <w:qFormat/>
    <w:rsid w:val="00F117C0"/>
    <w:rPr>
      <w:i/>
      <w:iCs/>
      <w:color w:val="595959" w:themeColor="text1" w:themeTint="A6"/>
    </w:rPr>
  </w:style>
  <w:style w:type="character" w:styleId="SubtleReference">
    <w:name w:val="Subtle Reference"/>
    <w:basedOn w:val="DefaultParagraphFont"/>
    <w:uiPriority w:val="31"/>
    <w:qFormat/>
    <w:rsid w:val="00F117C0"/>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F117C0"/>
    <w:rPr>
      <w:b/>
      <w:bCs/>
      <w:smallCaps/>
      <w:spacing w:val="10"/>
    </w:rPr>
  </w:style>
  <w:style w:type="paragraph" w:styleId="TOCHeading">
    <w:name w:val="TOC Heading"/>
    <w:basedOn w:val="Heading1"/>
    <w:next w:val="Normal"/>
    <w:uiPriority w:val="39"/>
    <w:semiHidden/>
    <w:unhideWhenUsed/>
    <w:qFormat/>
    <w:rsid w:val="00F117C0"/>
    <w:pPr>
      <w:outlineLvl w:val="9"/>
    </w:pPr>
  </w:style>
  <w:style w:type="paragraph" w:customStyle="1" w:styleId="Docsubtitle16pt">
    <w:name w:val="Doc sub title 16pt"/>
    <w:basedOn w:val="Normal"/>
    <w:link w:val="Docsubtitle16ptChar"/>
    <w:qFormat/>
    <w:rsid w:val="00153754"/>
    <w:rPr>
      <w:rFonts w:ascii="Adelle Sb" w:hAnsi="Adelle Sb"/>
      <w:b/>
      <w:bCs/>
      <w:color w:val="008296"/>
      <w:sz w:val="36"/>
      <w:szCs w:val="40"/>
    </w:rPr>
  </w:style>
  <w:style w:type="character" w:customStyle="1" w:styleId="Docsubtitle16ptChar">
    <w:name w:val="Doc sub title 16pt Char"/>
    <w:basedOn w:val="DefaultParagraphFont"/>
    <w:link w:val="Docsubtitle16pt"/>
    <w:rsid w:val="00153754"/>
    <w:rPr>
      <w:rFonts w:ascii="Adelle Sb" w:hAnsi="Adelle Sb"/>
      <w:b/>
      <w:bCs/>
      <w:color w:val="008296"/>
      <w:sz w:val="36"/>
      <w:szCs w:val="40"/>
    </w:rPr>
  </w:style>
  <w:style w:type="paragraph" w:customStyle="1" w:styleId="Doctitle22pt">
    <w:name w:val="Doc title 22pt"/>
    <w:basedOn w:val="Docsubtitle16pt"/>
    <w:link w:val="Doctitle22ptChar"/>
    <w:rsid w:val="00F1102A"/>
    <w:rPr>
      <w:sz w:val="44"/>
      <w:szCs w:val="44"/>
    </w:rPr>
  </w:style>
  <w:style w:type="character" w:customStyle="1" w:styleId="Doctitle22ptChar">
    <w:name w:val="Doc title 22pt Char"/>
    <w:basedOn w:val="Docsubtitle16ptChar"/>
    <w:link w:val="Doctitle22pt"/>
    <w:rsid w:val="00F1102A"/>
    <w:rPr>
      <w:rFonts w:ascii="Adelle Sb" w:hAnsi="Adelle Sb"/>
      <w:b/>
      <w:bCs/>
      <w:color w:val="008296"/>
      <w:sz w:val="44"/>
      <w:szCs w:val="44"/>
    </w:rPr>
  </w:style>
  <w:style w:type="paragraph" w:customStyle="1" w:styleId="Docsub-title">
    <w:name w:val="Doc sub-title"/>
    <w:basedOn w:val="Normal"/>
    <w:link w:val="Docsub-titleChar"/>
    <w:qFormat/>
    <w:rsid w:val="000747D2"/>
    <w:rPr>
      <w:rFonts w:ascii="Adelle Rg" w:hAnsi="Adelle Rg"/>
      <w:color w:val="008296"/>
      <w:sz w:val="28"/>
      <w:szCs w:val="32"/>
    </w:rPr>
  </w:style>
  <w:style w:type="character" w:customStyle="1" w:styleId="Docsub-titleChar">
    <w:name w:val="Doc sub-title Char"/>
    <w:basedOn w:val="DefaultParagraphFont"/>
    <w:link w:val="Docsub-title"/>
    <w:rsid w:val="000747D2"/>
    <w:rPr>
      <w:rFonts w:ascii="Adelle Rg" w:hAnsi="Adelle Rg"/>
      <w:color w:val="008296"/>
      <w:sz w:val="28"/>
      <w:szCs w:val="32"/>
    </w:rPr>
  </w:style>
  <w:style w:type="paragraph" w:customStyle="1" w:styleId="Docbodycopy">
    <w:name w:val="Doc body copy"/>
    <w:basedOn w:val="Normal"/>
    <w:link w:val="DocbodycopyChar"/>
    <w:qFormat/>
    <w:rsid w:val="00F1102A"/>
    <w:rPr>
      <w:rFonts w:ascii="Calibri" w:hAnsi="Calibri" w:cs="Calibri"/>
      <w:sz w:val="24"/>
      <w:szCs w:val="24"/>
    </w:rPr>
  </w:style>
  <w:style w:type="character" w:customStyle="1" w:styleId="DocbodycopyChar">
    <w:name w:val="Doc body copy Char"/>
    <w:basedOn w:val="DefaultParagraphFont"/>
    <w:link w:val="Docbodycopy"/>
    <w:rsid w:val="00F1102A"/>
    <w:rPr>
      <w:rFonts w:ascii="Calibri" w:hAnsi="Calibri" w:cs="Calibri"/>
      <w:sz w:val="24"/>
      <w:szCs w:val="24"/>
    </w:rPr>
  </w:style>
  <w:style w:type="paragraph" w:customStyle="1" w:styleId="Docsub-title14pt">
    <w:name w:val="Doc sub-title 14pt"/>
    <w:basedOn w:val="Docsub-title"/>
    <w:link w:val="Docsub-title14ptChar"/>
    <w:qFormat/>
    <w:rsid w:val="00F1102A"/>
    <w:rPr>
      <w:szCs w:val="28"/>
    </w:rPr>
  </w:style>
  <w:style w:type="character" w:customStyle="1" w:styleId="Docsub-title14ptChar">
    <w:name w:val="Doc sub-title 14pt Char"/>
    <w:basedOn w:val="Docsub-titleChar"/>
    <w:link w:val="Docsub-title14pt"/>
    <w:rsid w:val="00F1102A"/>
    <w:rPr>
      <w:rFonts w:ascii="Adelle Rg" w:hAnsi="Adelle Rg"/>
      <w:color w:val="008296"/>
      <w:sz w:val="28"/>
      <w:szCs w:val="28"/>
    </w:rPr>
  </w:style>
  <w:style w:type="paragraph" w:styleId="Header">
    <w:name w:val="header"/>
    <w:basedOn w:val="Normal"/>
    <w:link w:val="HeaderChar"/>
    <w:uiPriority w:val="99"/>
    <w:unhideWhenUsed/>
    <w:rsid w:val="00FA57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7B0"/>
  </w:style>
  <w:style w:type="paragraph" w:styleId="Footer">
    <w:name w:val="footer"/>
    <w:basedOn w:val="Normal"/>
    <w:link w:val="FooterChar"/>
    <w:uiPriority w:val="99"/>
    <w:unhideWhenUsed/>
    <w:rsid w:val="00FA57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57B0"/>
  </w:style>
  <w:style w:type="character" w:customStyle="1" w:styleId="NoSpacingChar">
    <w:name w:val="No Spacing Char"/>
    <w:basedOn w:val="DefaultParagraphFont"/>
    <w:link w:val="NoSpacing"/>
    <w:uiPriority w:val="1"/>
    <w:rsid w:val="006B2DAB"/>
  </w:style>
  <w:style w:type="table" w:styleId="TableGrid">
    <w:name w:val="Table Grid"/>
    <w:basedOn w:val="TableNormal"/>
    <w:uiPriority w:val="39"/>
    <w:rsid w:val="00E5219C"/>
    <w:pPr>
      <w:spacing w:after="0" w:line="240" w:lineRule="auto"/>
    </w:pPr>
    <w:rPr>
      <w:rFonts w:eastAsiaTheme="minorHAns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list">
    <w:name w:val="Bulleted list"/>
    <w:basedOn w:val="Normal"/>
    <w:qFormat/>
    <w:rsid w:val="00153754"/>
    <w:pPr>
      <w:numPr>
        <w:numId w:val="1"/>
      </w:numPr>
      <w:spacing w:before="240" w:after="0" w:line="240" w:lineRule="auto"/>
    </w:pPr>
    <w:rPr>
      <w:rFonts w:ascii="Calibri" w:eastAsia="Times New Roman" w:hAnsi="Calibri" w:cs="Calibri"/>
      <w:lang w:eastAsia="en-GB"/>
    </w:rPr>
  </w:style>
  <w:style w:type="paragraph" w:customStyle="1" w:styleId="pf0">
    <w:name w:val="pf0"/>
    <w:basedOn w:val="Normal"/>
    <w:rsid w:val="00A125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A1255C"/>
    <w:rPr>
      <w:rFonts w:ascii="Segoe UI" w:hAnsi="Segoe UI" w:cs="Segoe UI" w:hint="default"/>
      <w:sz w:val="18"/>
      <w:szCs w:val="18"/>
    </w:rPr>
  </w:style>
  <w:style w:type="character" w:styleId="Hyperlink">
    <w:name w:val="Hyperlink"/>
    <w:basedOn w:val="DefaultParagraphFont"/>
    <w:uiPriority w:val="99"/>
    <w:semiHidden/>
    <w:unhideWhenUsed/>
    <w:rsid w:val="00E53A6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ywt.org.uk/yorkshire-derwent-catchment-partnership" TargetMode="External"/><Relationship Id="rId4" Type="http://schemas.openxmlformats.org/officeDocument/2006/relationships/settings" Target="settings.xml"/><Relationship Id="rId9" Type="http://schemas.openxmlformats.org/officeDocument/2006/relationships/hyperlink" Target="https://catchmentbasedapproach.org/get-involved/yorkshire-derwen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B25CC-6EDC-49D0-A0DF-D042910F2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8</Pages>
  <Words>1234</Words>
  <Characters>7038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Shipley</dc:creator>
  <cp:keywords/>
  <dc:description/>
  <cp:lastModifiedBy>Brian Lavelle</cp:lastModifiedBy>
  <cp:revision>9</cp:revision>
  <cp:lastPrinted>2025-12-02T09:39:00Z</cp:lastPrinted>
  <dcterms:created xsi:type="dcterms:W3CDTF">2025-12-02T14:04:00Z</dcterms:created>
  <dcterms:modified xsi:type="dcterms:W3CDTF">2025-12-18T16:04:00Z</dcterms:modified>
</cp:coreProperties>
</file>